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spacing w:line="300" w:lineRule="exact"/>
        <w:rPr>
          <w:rFonts w:hint="eastAsia" w:asciiTheme="minorEastAsia" w:hAnsiTheme="minorEastAsia" w:cstheme="minorEastAsia"/>
          <w:sz w:val="21"/>
          <w:szCs w:val="21"/>
          <w:lang w:val="en-US" w:eastAsia="zh-CN"/>
        </w:rPr>
      </w:pPr>
    </w:p>
    <w:p>
      <w:pPr>
        <w:spacing w:line="540" w:lineRule="exact"/>
        <w:jc w:val="center"/>
        <w:rPr>
          <w:rFonts w:hint="eastAsia" w:ascii="方正小标宋_GBK" w:hAnsi="宋体" w:eastAsia="方正小标宋_GBK" w:cs="Times New Roman"/>
          <w:sz w:val="44"/>
          <w:szCs w:val="44"/>
        </w:rPr>
      </w:pPr>
      <w:r>
        <w:rPr>
          <w:rFonts w:hint="eastAsia" w:ascii="方正小标宋_GBK" w:hAnsi="宋体" w:eastAsia="方正小标宋_GBK" w:cs="Times New Roman"/>
          <w:sz w:val="44"/>
          <w:szCs w:val="44"/>
        </w:rPr>
        <w:t>202</w:t>
      </w:r>
      <w:r>
        <w:rPr>
          <w:rFonts w:hint="eastAsia" w:ascii="方正小标宋_GBK" w:hAnsi="宋体" w:eastAsia="方正小标宋_GBK" w:cs="Times New Roman"/>
          <w:sz w:val="44"/>
          <w:szCs w:val="44"/>
          <w:lang w:val="en-US" w:eastAsia="zh-CN"/>
        </w:rPr>
        <w:t>2</w:t>
      </w:r>
      <w:r>
        <w:rPr>
          <w:rFonts w:hint="eastAsia" w:ascii="方正小标宋_GBK" w:hAnsi="宋体" w:eastAsia="方正小标宋_GBK" w:cs="Times New Roman"/>
          <w:sz w:val="44"/>
          <w:szCs w:val="44"/>
        </w:rPr>
        <w:t>年广州市</w:t>
      </w:r>
      <w:r>
        <w:rPr>
          <w:rFonts w:hint="eastAsia" w:ascii="方正小标宋_GBK" w:hAnsi="宋体" w:eastAsia="方正小标宋_GBK" w:cs="Times New Roman"/>
          <w:sz w:val="44"/>
          <w:szCs w:val="44"/>
          <w:lang w:val="en-US" w:eastAsia="zh-CN"/>
        </w:rPr>
        <w:t>黄埔区教育局联合</w:t>
      </w:r>
      <w:r>
        <w:rPr>
          <w:rFonts w:hint="eastAsia" w:ascii="方正小标宋_GBK" w:hAnsi="宋体" w:eastAsia="方正小标宋_GBK" w:cs="Times New Roman"/>
          <w:sz w:val="44"/>
          <w:szCs w:val="44"/>
        </w:rPr>
        <w:t>黄埔</w:t>
      </w:r>
      <w:r>
        <w:rPr>
          <w:rFonts w:hint="eastAsia" w:ascii="方正小标宋_GBK" w:hAnsi="宋体" w:eastAsia="方正小标宋_GBK" w:cs="Times New Roman"/>
          <w:sz w:val="44"/>
          <w:szCs w:val="44"/>
          <w:lang w:val="en-US" w:eastAsia="zh-CN"/>
        </w:rPr>
        <w:t>广附教育集团公开招聘</w:t>
      </w:r>
      <w:r>
        <w:rPr>
          <w:rFonts w:hint="eastAsia" w:ascii="方正小标宋_GBK" w:hAnsi="宋体" w:eastAsia="方正小标宋_GBK" w:cs="Times New Roman"/>
          <w:sz w:val="44"/>
          <w:szCs w:val="44"/>
          <w:lang w:eastAsia="zh-CN"/>
        </w:rPr>
        <w:t>小学</w:t>
      </w:r>
      <w:r>
        <w:rPr>
          <w:rFonts w:hint="eastAsia" w:ascii="方正小标宋_GBK" w:hAnsi="宋体" w:eastAsia="方正小标宋_GBK" w:cs="Times New Roman"/>
          <w:sz w:val="44"/>
          <w:szCs w:val="44"/>
          <w:lang w:val="en-US" w:eastAsia="zh-CN"/>
        </w:rPr>
        <w:t>事业编制教师</w:t>
      </w:r>
      <w:r>
        <w:rPr>
          <w:rFonts w:hint="eastAsia" w:ascii="方正小标宋_GBK" w:hAnsi="方正小标宋_GBK" w:eastAsia="方正小标宋_GBK" w:cs="方正小标宋_GBK"/>
          <w:sz w:val="44"/>
          <w:szCs w:val="44"/>
        </w:rPr>
        <w:t>资格</w:t>
      </w:r>
      <w:r>
        <w:rPr>
          <w:rFonts w:hint="eastAsia" w:ascii="方正小标宋_GBK" w:hAnsi="方正小标宋_GBK" w:eastAsia="方正小标宋_GBK" w:cs="方正小标宋_GBK"/>
          <w:sz w:val="44"/>
          <w:szCs w:val="44"/>
          <w:lang w:val="en-US" w:eastAsia="zh-CN"/>
        </w:rPr>
        <w:t>审查</w:t>
      </w:r>
      <w:r>
        <w:rPr>
          <w:rFonts w:hint="eastAsia" w:ascii="方正小标宋_GBK" w:hAnsi="方正小标宋_GBK" w:eastAsia="方正小标宋_GBK" w:cs="方正小标宋_GBK"/>
          <w:sz w:val="44"/>
          <w:szCs w:val="44"/>
        </w:rPr>
        <w:t>目录表</w:t>
      </w:r>
    </w:p>
    <w:p>
      <w:pPr>
        <w:spacing w:line="300" w:lineRule="exact"/>
        <w:jc w:val="left"/>
        <w:rPr>
          <w:rFonts w:hint="eastAsia" w:ascii="Times New Roman" w:hAnsi="Times New Roman" w:eastAsia="宋体" w:cs="Times New Roman"/>
          <w:b/>
          <w:bCs/>
          <w:sz w:val="24"/>
          <w:szCs w:val="24"/>
        </w:rPr>
      </w:pPr>
    </w:p>
    <w:p>
      <w:pPr>
        <w:spacing w:line="300" w:lineRule="exact"/>
        <w:jc w:val="lef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应聘人员类别：</w:t>
      </w:r>
      <w:r>
        <w:rPr>
          <w:rFonts w:hint="eastAsia" w:ascii="Times New Roman" w:hAnsi="Times New Roman" w:eastAsia="宋体" w:cs="Times New Roman"/>
          <w:b/>
          <w:bCs/>
          <w:sz w:val="24"/>
          <w:szCs w:val="24"/>
          <w:lang w:val="en-US" w:eastAsia="zh-CN"/>
        </w:rPr>
        <w:t>非2022年毕业生</w:t>
      </w:r>
      <w:r>
        <w:rPr>
          <w:rFonts w:hint="eastAsia" w:ascii="Times New Roman" w:hAnsi="Times New Roman" w:eastAsia="宋体" w:cs="Times New Roman"/>
          <w:b/>
          <w:bCs/>
          <w:sz w:val="24"/>
          <w:szCs w:val="24"/>
        </w:rPr>
        <w:t>（  ）；202</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rPr>
        <w:t>年毕业生（  ）</w:t>
      </w:r>
    </w:p>
    <w:p>
      <w:pPr>
        <w:keepNext w:val="0"/>
        <w:keepLines w:val="0"/>
        <w:pageBreakBefore w:val="0"/>
        <w:widowControl w:val="0"/>
        <w:kinsoku/>
        <w:wordWrap/>
        <w:overflowPunct/>
        <w:topLinePunct w:val="0"/>
        <w:autoSpaceDE/>
        <w:autoSpaceDN/>
        <w:bidi w:val="0"/>
        <w:adjustRightInd/>
        <w:snapToGrid/>
        <w:spacing w:before="251" w:beforeLines="80" w:line="300" w:lineRule="exact"/>
        <w:jc w:val="left"/>
        <w:textAlignment w:val="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rPr>
        <w:t>应聘</w:t>
      </w:r>
      <w:r>
        <w:rPr>
          <w:rFonts w:hint="eastAsia" w:ascii="Times New Roman" w:hAnsi="Times New Roman" w:eastAsia="宋体" w:cs="Times New Roman"/>
          <w:b/>
          <w:bCs/>
          <w:sz w:val="24"/>
          <w:szCs w:val="24"/>
          <w:lang w:val="en-US" w:eastAsia="zh-CN"/>
        </w:rPr>
        <w:t>岗</w:t>
      </w:r>
      <w:r>
        <w:rPr>
          <w:rFonts w:hint="eastAsia" w:ascii="Times New Roman" w:hAnsi="Times New Roman" w:eastAsia="宋体" w:cs="Times New Roman"/>
          <w:b/>
          <w:bCs/>
          <w:sz w:val="24"/>
          <w:szCs w:val="24"/>
        </w:rPr>
        <w:t xml:space="preserve">位名称：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808"/>
        <w:gridCol w:w="1880"/>
        <w:gridCol w:w="803"/>
        <w:gridCol w:w="457"/>
        <w:gridCol w:w="1336"/>
        <w:gridCol w:w="144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姓    名</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性   别</w:t>
            </w:r>
          </w:p>
        </w:tc>
        <w:tc>
          <w:tcPr>
            <w:tcW w:w="2776"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1768" w:type="dxa"/>
            <w:vMerge w:val="restart"/>
            <w:vAlign w:val="center"/>
          </w:tcPr>
          <w:p>
            <w:pPr>
              <w:spacing w:line="300" w:lineRule="exact"/>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本人一寸</w:t>
            </w:r>
          </w:p>
          <w:p>
            <w:pPr>
              <w:spacing w:line="300" w:lineRule="exact"/>
              <w:jc w:val="center"/>
              <w:rPr>
                <w:rFonts w:hint="eastAsia" w:ascii="仿宋_GB2312" w:hAnsi="Times New Roman" w:eastAsia="仿宋_GB2312" w:cs="Times New Roman"/>
                <w:bCs/>
                <w:sz w:val="24"/>
                <w:szCs w:val="24"/>
              </w:rPr>
            </w:pPr>
            <w:r>
              <w:rPr>
                <w:rFonts w:hint="eastAsia" w:ascii="Times New Roman" w:hAnsi="Times New Roman" w:eastAsia="宋体" w:cs="Times New Roman"/>
                <w:b/>
                <w:sz w:val="18"/>
                <w:szCs w:val="18"/>
              </w:rPr>
              <w:t>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出生年月</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籍   贯</w:t>
            </w:r>
          </w:p>
        </w:tc>
        <w:tc>
          <w:tcPr>
            <w:tcW w:w="2776"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1768" w:type="dxa"/>
            <w:vMerge w:val="continue"/>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身份证号</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政治面貌</w:t>
            </w:r>
          </w:p>
        </w:tc>
        <w:tc>
          <w:tcPr>
            <w:tcW w:w="2776"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1768" w:type="dxa"/>
            <w:vMerge w:val="continue"/>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移动电话</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Cs w:val="21"/>
              </w:rPr>
            </w:pPr>
            <w:r>
              <w:rPr>
                <w:rFonts w:hint="eastAsia" w:ascii="仿宋_GB2312" w:hAnsi="Times New Roman" w:eastAsia="仿宋_GB2312" w:cs="Times New Roman"/>
                <w:bCs/>
                <w:szCs w:val="21"/>
              </w:rPr>
              <w:t>参加工作</w:t>
            </w:r>
          </w:p>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Cs w:val="21"/>
              </w:rPr>
              <w:t>时间</w:t>
            </w:r>
          </w:p>
        </w:tc>
        <w:tc>
          <w:tcPr>
            <w:tcW w:w="2776" w:type="dxa"/>
            <w:gridSpan w:val="2"/>
            <w:vAlign w:val="center"/>
          </w:tcPr>
          <w:p>
            <w:pPr>
              <w:spacing w:line="300" w:lineRule="exact"/>
              <w:jc w:val="center"/>
              <w:rPr>
                <w:rFonts w:hint="eastAsia" w:ascii="仿宋_GB2312" w:hAnsi="Times New Roman" w:eastAsia="仿宋_GB2312" w:cs="Times New Roman"/>
                <w:bCs/>
                <w:sz w:val="24"/>
                <w:szCs w:val="24"/>
              </w:rPr>
            </w:pPr>
          </w:p>
        </w:tc>
        <w:tc>
          <w:tcPr>
            <w:tcW w:w="1768" w:type="dxa"/>
            <w:vMerge w:val="continue"/>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本科毕业院校</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w:t>
            </w:r>
          </w:p>
        </w:tc>
        <w:tc>
          <w:tcPr>
            <w:tcW w:w="1336" w:type="dxa"/>
            <w:vAlign w:val="center"/>
          </w:tcPr>
          <w:p>
            <w:pPr>
              <w:spacing w:line="300" w:lineRule="exact"/>
              <w:jc w:val="center"/>
              <w:rPr>
                <w:rFonts w:hint="eastAsia" w:ascii="仿宋_GB2312" w:hAnsi="Times New Roman" w:eastAsia="仿宋_GB2312" w:cs="Times New Roman"/>
                <w:bCs/>
                <w:sz w:val="24"/>
                <w:szCs w:val="24"/>
              </w:rPr>
            </w:pPr>
          </w:p>
        </w:tc>
        <w:tc>
          <w:tcPr>
            <w:tcW w:w="1440" w:type="dxa"/>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毕业时间</w:t>
            </w:r>
          </w:p>
        </w:tc>
        <w:tc>
          <w:tcPr>
            <w:tcW w:w="1768" w:type="dxa"/>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研究生毕业院校</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w:t>
            </w:r>
          </w:p>
        </w:tc>
        <w:tc>
          <w:tcPr>
            <w:tcW w:w="1336" w:type="dxa"/>
            <w:vAlign w:val="center"/>
          </w:tcPr>
          <w:p>
            <w:pPr>
              <w:spacing w:line="300" w:lineRule="exact"/>
              <w:jc w:val="center"/>
              <w:rPr>
                <w:rFonts w:hint="eastAsia" w:ascii="仿宋_GB2312" w:hAnsi="Times New Roman" w:eastAsia="仿宋_GB2312" w:cs="Times New Roman"/>
                <w:bCs/>
                <w:sz w:val="24"/>
                <w:szCs w:val="24"/>
              </w:rPr>
            </w:pPr>
          </w:p>
        </w:tc>
        <w:tc>
          <w:tcPr>
            <w:tcW w:w="1440" w:type="dxa"/>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毕业时间</w:t>
            </w:r>
          </w:p>
        </w:tc>
        <w:tc>
          <w:tcPr>
            <w:tcW w:w="1768" w:type="dxa"/>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22"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现有职称等级</w:t>
            </w:r>
          </w:p>
        </w:tc>
        <w:tc>
          <w:tcPr>
            <w:tcW w:w="1880" w:type="dxa"/>
            <w:vAlign w:val="center"/>
          </w:tcPr>
          <w:p>
            <w:pPr>
              <w:spacing w:line="300" w:lineRule="exact"/>
              <w:rPr>
                <w:rFonts w:hint="eastAsia" w:ascii="仿宋_GB2312" w:hAnsi="Times New Roman" w:eastAsia="仿宋_GB2312" w:cs="Times New Roman"/>
                <w:bCs/>
                <w:sz w:val="24"/>
                <w:szCs w:val="24"/>
              </w:rPr>
            </w:pPr>
          </w:p>
        </w:tc>
        <w:tc>
          <w:tcPr>
            <w:tcW w:w="1260" w:type="dxa"/>
            <w:gridSpan w:val="2"/>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教师资格证类型</w:t>
            </w:r>
          </w:p>
        </w:tc>
        <w:tc>
          <w:tcPr>
            <w:tcW w:w="1336" w:type="dxa"/>
            <w:vAlign w:val="center"/>
          </w:tcPr>
          <w:p>
            <w:pPr>
              <w:spacing w:line="300" w:lineRule="exact"/>
              <w:jc w:val="center"/>
              <w:rPr>
                <w:rFonts w:hint="eastAsia" w:ascii="仿宋_GB2312" w:hAnsi="Times New Roman" w:eastAsia="仿宋_GB2312" w:cs="Times New Roman"/>
                <w:bCs/>
                <w:sz w:val="24"/>
                <w:szCs w:val="24"/>
              </w:rPr>
            </w:pPr>
          </w:p>
        </w:tc>
        <w:tc>
          <w:tcPr>
            <w:tcW w:w="1440" w:type="dxa"/>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英语等级</w:t>
            </w:r>
          </w:p>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水平</w:t>
            </w:r>
          </w:p>
        </w:tc>
        <w:tc>
          <w:tcPr>
            <w:tcW w:w="1768" w:type="dxa"/>
            <w:vAlign w:val="center"/>
          </w:tcPr>
          <w:p>
            <w:pPr>
              <w:spacing w:line="300" w:lineRule="exact"/>
              <w:jc w:val="center"/>
              <w:rPr>
                <w:rFonts w:hint="eastAsia" w:ascii="仿宋_GB2312"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14" w:type="dxa"/>
            <w:vAlign w:val="center"/>
          </w:tcPr>
          <w:p>
            <w:pPr>
              <w:spacing w:line="30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序号</w:t>
            </w:r>
          </w:p>
        </w:tc>
        <w:tc>
          <w:tcPr>
            <w:tcW w:w="8492" w:type="dxa"/>
            <w:gridSpan w:val="7"/>
            <w:vAlign w:val="center"/>
          </w:tcPr>
          <w:p>
            <w:pPr>
              <w:tabs>
                <w:tab w:val="center" w:pos="4879"/>
                <w:tab w:val="right" w:pos="9759"/>
              </w:tabs>
              <w:spacing w:line="300" w:lineRule="exact"/>
              <w:jc w:val="center"/>
              <w:rPr>
                <w:rFonts w:hint="eastAsia"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以下材料按目录要求排序         审核情况（画“√”或写“缺”）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14" w:type="dxa"/>
            <w:vAlign w:val="center"/>
          </w:tcPr>
          <w:p>
            <w:pPr>
              <w:spacing w:line="36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1</w:t>
            </w:r>
          </w:p>
        </w:tc>
        <w:tc>
          <w:tcPr>
            <w:tcW w:w="8492" w:type="dxa"/>
            <w:gridSpan w:val="7"/>
            <w:vAlign w:val="center"/>
          </w:tcPr>
          <w:p>
            <w:pPr>
              <w:spacing w:line="360" w:lineRule="exact"/>
              <w:ind w:leftChars="-57" w:hanging="120" w:hangingChars="50"/>
              <w:rPr>
                <w:rFonts w:hint="eastAsia" w:ascii="仿宋_GB2312" w:hAnsi="Times New Roman" w:eastAsia="仿宋_GB2312" w:cs="Times New Roman"/>
                <w:b/>
                <w:bCs/>
                <w:sz w:val="24"/>
                <w:szCs w:val="24"/>
              </w:rPr>
            </w:pPr>
            <w:r>
              <w:rPr>
                <w:rFonts w:hint="eastAsia" w:ascii="仿宋_GB2312" w:hAnsi="Times New Roman" w:eastAsia="仿宋_GB2312" w:cs="Times New Roman"/>
                <w:bCs/>
                <w:sz w:val="24"/>
                <w:szCs w:val="24"/>
              </w:rPr>
              <w:t>《报名登记表》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14" w:type="dxa"/>
            <w:vAlign w:val="center"/>
          </w:tcPr>
          <w:p>
            <w:pPr>
              <w:spacing w:line="36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2</w:t>
            </w:r>
          </w:p>
        </w:tc>
        <w:tc>
          <w:tcPr>
            <w:tcW w:w="8492" w:type="dxa"/>
            <w:gridSpan w:val="7"/>
            <w:vAlign w:val="center"/>
          </w:tcPr>
          <w:p>
            <w:pPr>
              <w:spacing w:line="360" w:lineRule="exact"/>
              <w:ind w:firstLine="19" w:firstLineChars="8"/>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身份证原件和复印件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114" w:type="dxa"/>
            <w:vAlign w:val="center"/>
          </w:tcPr>
          <w:p>
            <w:pPr>
              <w:spacing w:line="360" w:lineRule="exact"/>
              <w:jc w:val="center"/>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3 </w:t>
            </w:r>
          </w:p>
        </w:tc>
        <w:tc>
          <w:tcPr>
            <w:tcW w:w="8492" w:type="dxa"/>
            <w:gridSpan w:val="7"/>
            <w:vAlign w:val="center"/>
          </w:tcPr>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报考</w:t>
            </w:r>
            <w:r>
              <w:rPr>
                <w:rFonts w:hint="eastAsia" w:ascii="仿宋_GB2312" w:hAnsi="Times New Roman" w:eastAsia="仿宋_GB2312" w:cs="Times New Roman"/>
                <w:bCs/>
                <w:sz w:val="24"/>
                <w:szCs w:val="24"/>
                <w:lang w:val="en-US" w:eastAsia="zh-CN"/>
              </w:rPr>
              <w:t>岗</w:t>
            </w:r>
            <w:r>
              <w:rPr>
                <w:rFonts w:hint="eastAsia" w:ascii="仿宋_GB2312" w:hAnsi="Times New Roman" w:eastAsia="仿宋_GB2312" w:cs="Times New Roman"/>
                <w:bCs/>
                <w:sz w:val="24"/>
                <w:szCs w:val="24"/>
              </w:rPr>
              <w:t>位要求的学历、学位原件和复印件   全日制本科学历、学士学位</w:t>
            </w:r>
            <w:r>
              <w:rPr>
                <w:rFonts w:hint="eastAsia" w:ascii="仿宋_GB2312" w:hAnsi="Times New Roman" w:eastAsia="仿宋_GB2312" w:cs="Times New Roman"/>
                <w:bCs/>
                <w:sz w:val="24"/>
                <w:szCs w:val="24"/>
                <w:lang w:val="en-US" w:eastAsia="zh-CN"/>
              </w:rPr>
              <w:t xml:space="preserve"> </w:t>
            </w:r>
            <w:r>
              <w:rPr>
                <w:rFonts w:hint="eastAsia" w:ascii="仿宋_GB2312" w:hAnsi="Times New Roman" w:eastAsia="仿宋_GB2312" w:cs="Times New Roman"/>
                <w:bCs/>
                <w:sz w:val="24"/>
                <w:szCs w:val="24"/>
              </w:rPr>
              <w:t xml:space="preserve">□   </w:t>
            </w:r>
          </w:p>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全日制研究生学历、硕士学位      □</w:t>
            </w:r>
          </w:p>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或就业推荐表、学业成绩单（加盖教务处公章）原件和复印件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14" w:type="dxa"/>
            <w:vAlign w:val="center"/>
          </w:tcPr>
          <w:p>
            <w:pPr>
              <w:spacing w:line="360" w:lineRule="exact"/>
              <w:jc w:val="center"/>
              <w:rPr>
                <w:rFonts w:hint="eastAsia" w:ascii="仿宋_GB2312" w:hAnsi="Times New Roman" w:eastAsia="仿宋_GB2312" w:cs="Times New Roman"/>
                <w:bCs/>
                <w:sz w:val="24"/>
                <w:szCs w:val="24"/>
                <w:lang w:eastAsia="zh-CN"/>
              </w:rPr>
            </w:pPr>
            <w:r>
              <w:rPr>
                <w:rFonts w:hint="eastAsia" w:ascii="仿宋_GB2312" w:hAnsi="Times New Roman" w:eastAsia="仿宋_GB2312" w:cs="Times New Roman"/>
                <w:bCs/>
                <w:sz w:val="24"/>
                <w:szCs w:val="24"/>
                <w:lang w:val="en-US" w:eastAsia="zh-CN"/>
              </w:rPr>
              <w:t>4</w:t>
            </w:r>
          </w:p>
        </w:tc>
        <w:tc>
          <w:tcPr>
            <w:tcW w:w="8492" w:type="dxa"/>
            <w:gridSpan w:val="7"/>
            <w:vAlign w:val="center"/>
          </w:tcPr>
          <w:p>
            <w:pPr>
              <w:spacing w:line="36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教师资格证原件和复印件（</w:t>
            </w:r>
            <w:r>
              <w:rPr>
                <w:rFonts w:hint="eastAsia" w:ascii="仿宋_GB2312" w:hAnsi="Times New Roman" w:eastAsia="仿宋_GB2312" w:cs="Times New Roman"/>
                <w:bCs/>
                <w:sz w:val="24"/>
                <w:szCs w:val="24"/>
                <w:lang w:val="en-US" w:eastAsia="zh-CN"/>
              </w:rPr>
              <w:t>2022年应届毕业生可暂不</w:t>
            </w:r>
            <w:r>
              <w:rPr>
                <w:rFonts w:hint="eastAsia" w:ascii="仿宋_GB2312" w:hAnsi="Times New Roman" w:eastAsia="仿宋_GB2312" w:cs="Times New Roman"/>
                <w:bCs/>
                <w:sz w:val="24"/>
                <w:szCs w:val="24"/>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4" w:type="dxa"/>
            <w:vAlign w:val="center"/>
          </w:tcPr>
          <w:p>
            <w:pPr>
              <w:spacing w:line="360" w:lineRule="exact"/>
              <w:jc w:val="center"/>
              <w:rPr>
                <w:rFonts w:hint="eastAsia" w:ascii="仿宋_GB2312" w:hAnsi="Times New Roman" w:eastAsia="仿宋_GB2312" w:cs="Times New Roman"/>
                <w:bCs/>
                <w:sz w:val="24"/>
                <w:szCs w:val="24"/>
                <w:lang w:eastAsia="zh-CN"/>
              </w:rPr>
            </w:pPr>
            <w:r>
              <w:rPr>
                <w:rFonts w:hint="eastAsia" w:ascii="仿宋_GB2312" w:hAnsi="Times New Roman" w:eastAsia="仿宋_GB2312" w:cs="Times New Roman"/>
                <w:bCs/>
                <w:sz w:val="24"/>
                <w:szCs w:val="24"/>
                <w:lang w:val="en-US" w:eastAsia="zh-CN"/>
              </w:rPr>
              <w:t>5</w:t>
            </w:r>
          </w:p>
        </w:tc>
        <w:tc>
          <w:tcPr>
            <w:tcW w:w="8492" w:type="dxa"/>
            <w:gridSpan w:val="7"/>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仿宋_GB2312" w:hAnsi="Times New Roman" w:eastAsia="仿宋_GB2312" w:cs="Times New Roman"/>
                <w:bCs/>
                <w:color w:val="000000" w:themeColor="text1"/>
                <w:sz w:val="24"/>
                <w:szCs w:val="24"/>
                <w14:textFill>
                  <w14:solidFill>
                    <w14:schemeClr w14:val="tx1"/>
                  </w14:solidFill>
                </w14:textFill>
              </w:rPr>
            </w:pPr>
            <w:r>
              <w:rPr>
                <w:rFonts w:hint="eastAsia" w:ascii="仿宋_GB2312" w:hAnsi="Times New Roman" w:eastAsia="仿宋_GB2312" w:cs="Times New Roman"/>
                <w:bCs/>
                <w:color w:val="000000" w:themeColor="text1"/>
                <w:sz w:val="24"/>
                <w:szCs w:val="24"/>
                <w14:textFill>
                  <w14:solidFill>
                    <w14:schemeClr w14:val="tx1"/>
                  </w14:solidFill>
                </w14:textFill>
              </w:rPr>
              <w:t>普通话水平二级</w:t>
            </w:r>
            <w:r>
              <w:rPr>
                <w:rFonts w:hint="eastAsia" w:ascii="仿宋_GB2312" w:hAnsi="Times New Roman" w:eastAsia="仿宋_GB2312" w:cs="Times New Roman"/>
                <w:bCs/>
                <w:color w:val="000000" w:themeColor="text1"/>
                <w:sz w:val="24"/>
                <w:szCs w:val="24"/>
                <w:lang w:eastAsia="zh-CN"/>
                <w14:textFill>
                  <w14:solidFill>
                    <w14:schemeClr w14:val="tx1"/>
                  </w14:solidFill>
                </w14:textFill>
              </w:rPr>
              <w:t>乙</w:t>
            </w:r>
            <w:r>
              <w:rPr>
                <w:rFonts w:hint="eastAsia" w:ascii="仿宋_GB2312" w:hAnsi="Times New Roman" w:eastAsia="仿宋_GB2312" w:cs="Times New Roman"/>
                <w:bCs/>
                <w:color w:val="000000" w:themeColor="text1"/>
                <w:sz w:val="24"/>
                <w:szCs w:val="24"/>
                <w14:textFill>
                  <w14:solidFill>
                    <w14:schemeClr w14:val="tx1"/>
                  </w14:solidFill>
                </w14:textFill>
              </w:rPr>
              <w:t>等及以上证书原件和复印件（</w:t>
            </w: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考生</w:t>
            </w:r>
            <w:r>
              <w:rPr>
                <w:rFonts w:hint="eastAsia" w:ascii="仿宋_GB2312" w:hAnsi="Times New Roman" w:eastAsia="仿宋_GB2312" w:cs="Times New Roman"/>
                <w:bCs/>
                <w:color w:val="000000" w:themeColor="text1"/>
                <w:sz w:val="24"/>
                <w:szCs w:val="24"/>
                <w14:textFill>
                  <w14:solidFill>
                    <w14:schemeClr w14:val="tx1"/>
                  </w14:solidFill>
                </w14:textFill>
              </w:rPr>
              <w:t>报考语文教师</w:t>
            </w: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岗</w:t>
            </w:r>
            <w:r>
              <w:rPr>
                <w:rFonts w:hint="eastAsia" w:ascii="仿宋_GB2312" w:hAnsi="Times New Roman" w:eastAsia="仿宋_GB2312" w:cs="Times New Roman"/>
                <w:bCs/>
                <w:color w:val="000000" w:themeColor="text1"/>
                <w:sz w:val="24"/>
                <w:szCs w:val="24"/>
                <w14:textFill>
                  <w14:solidFill>
                    <w14:schemeClr w14:val="tx1"/>
                  </w14:solidFill>
                </w14:textFill>
              </w:rPr>
              <w:t>位须提供二</w:t>
            </w: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级</w:t>
            </w:r>
            <w:r>
              <w:rPr>
                <w:rFonts w:hint="eastAsia" w:ascii="仿宋_GB2312" w:hAnsi="Times New Roman" w:eastAsia="仿宋_GB2312" w:cs="Times New Roman"/>
                <w:bCs/>
                <w:color w:val="000000" w:themeColor="text1"/>
                <w:sz w:val="24"/>
                <w:szCs w:val="24"/>
                <w14:textFill>
                  <w14:solidFill>
                    <w14:schemeClr w14:val="tx1"/>
                  </w14:solidFill>
                </w14:textFill>
              </w:rPr>
              <w:t>甲等及以上证书</w:t>
            </w:r>
            <w:r>
              <w:rPr>
                <w:rFonts w:hint="eastAsia" w:ascii="仿宋_GB2312" w:hAnsi="Times New Roman" w:eastAsia="仿宋_GB2312" w:cs="Times New Roman"/>
                <w:bCs/>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2022年应届毕业生可暂不提供</w:t>
            </w:r>
            <w:r>
              <w:rPr>
                <w:rFonts w:hint="eastAsia" w:ascii="仿宋_GB2312" w:hAnsi="Times New Roman" w:eastAsia="仿宋_GB2312" w:cs="Times New Roman"/>
                <w:bCs/>
                <w:color w:val="000000" w:themeColor="text1"/>
                <w:sz w:val="24"/>
                <w:szCs w:val="24"/>
                <w14:textFill>
                  <w14:solidFill>
                    <w14:schemeClr w14:val="tx1"/>
                  </w14:solidFill>
                </w14:textFill>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4" w:type="dxa"/>
            <w:vAlign w:val="center"/>
          </w:tcPr>
          <w:p>
            <w:pPr>
              <w:spacing w:line="360" w:lineRule="exact"/>
              <w:jc w:val="center"/>
              <w:rPr>
                <w:rFonts w:hint="default"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6</w:t>
            </w:r>
          </w:p>
        </w:tc>
        <w:tc>
          <w:tcPr>
            <w:tcW w:w="8492" w:type="dxa"/>
            <w:gridSpan w:val="7"/>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default" w:ascii="仿宋_GB2312" w:hAnsi="Times New Roman" w:eastAsia="仿宋_GB2312" w:cs="Times New Roman"/>
                <w:bCs/>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 xml:space="preserve">英语八级合格证书或雅思7.5分或托福90分以上成绩单（报考英语教师岗位的考生提供）   </w:t>
            </w:r>
            <w:r>
              <w:rPr>
                <w:rFonts w:hint="eastAsia" w:ascii="仿宋_GB2312" w:hAnsi="Times New Roman" w:eastAsia="仿宋_GB2312"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14" w:type="dxa"/>
            <w:vAlign w:val="center"/>
          </w:tcPr>
          <w:p>
            <w:pPr>
              <w:spacing w:line="360" w:lineRule="exact"/>
              <w:jc w:val="center"/>
              <w:rPr>
                <w:rFonts w:hint="eastAsia" w:ascii="Times New Roman" w:hAnsi="Times New Roman" w:eastAsia="宋体" w:cs="Times New Roman"/>
                <w:b/>
                <w:bCs/>
                <w:sz w:val="24"/>
                <w:szCs w:val="24"/>
                <w:lang w:eastAsia="zh-CN"/>
              </w:rPr>
            </w:pPr>
            <w:r>
              <w:rPr>
                <w:rFonts w:hint="eastAsia" w:ascii="仿宋_GB2312" w:hAnsi="Times New Roman" w:eastAsia="仿宋_GB2312" w:cs="Times New Roman"/>
                <w:bCs/>
                <w:sz w:val="24"/>
                <w:szCs w:val="24"/>
                <w:lang w:val="en-US" w:eastAsia="zh-CN"/>
              </w:rPr>
              <w:t>7</w:t>
            </w:r>
          </w:p>
        </w:tc>
        <w:tc>
          <w:tcPr>
            <w:tcW w:w="8492" w:type="dxa"/>
            <w:gridSpan w:val="7"/>
            <w:vAlign w:val="center"/>
          </w:tcPr>
          <w:p>
            <w:pPr>
              <w:spacing w:line="360" w:lineRule="exact"/>
              <w:rPr>
                <w:rFonts w:hint="eastAsia" w:ascii="仿宋_GB2312" w:hAnsi="Times New Roman" w:eastAsia="仿宋_GB2312" w:cs="Times New Roman"/>
                <w:bCs/>
                <w:color w:val="000000" w:themeColor="text1"/>
                <w:sz w:val="24"/>
                <w:szCs w:val="24"/>
                <w14:textFill>
                  <w14:solidFill>
                    <w14:schemeClr w14:val="tx1"/>
                  </w14:solidFill>
                </w14:textFill>
              </w:rPr>
            </w:pP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非2022年应届生</w:t>
            </w:r>
            <w:r>
              <w:rPr>
                <w:rFonts w:hint="eastAsia" w:ascii="仿宋_GB2312" w:hAnsi="Times New Roman" w:eastAsia="仿宋_GB2312" w:cs="Times New Roman"/>
                <w:bCs/>
                <w:color w:val="000000" w:themeColor="text1"/>
                <w:sz w:val="24"/>
                <w:szCs w:val="24"/>
                <w14:textFill>
                  <w14:solidFill>
                    <w14:schemeClr w14:val="tx1"/>
                  </w14:solidFill>
                </w14:textFill>
              </w:rPr>
              <w:t>须提供</w:t>
            </w:r>
            <w:r>
              <w:rPr>
                <w:rFonts w:hint="eastAsia" w:ascii="仿宋_GB2312" w:hAnsi="Times New Roman" w:eastAsia="仿宋_GB2312" w:cs="Times New Roman"/>
                <w:bCs/>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bCs/>
                <w:color w:val="000000" w:themeColor="text1"/>
                <w:sz w:val="24"/>
                <w:szCs w:val="24"/>
                <w14:textFill>
                  <w14:solidFill>
                    <w14:schemeClr w14:val="tx1"/>
                  </w14:solidFill>
                </w14:textFill>
              </w:rPr>
              <w:t>在职教师证明、劳动合同和社保缴纳明细（</w:t>
            </w: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证明具有1年及以上全日制中小学任教经历且目前正在全日制中小学任教</w:t>
            </w:r>
            <w:r>
              <w:rPr>
                <w:rFonts w:hint="eastAsia" w:ascii="仿宋_GB2312" w:hAnsi="Times New Roman" w:eastAsia="仿宋_GB2312" w:cs="Times New Roman"/>
                <w:bCs/>
                <w:color w:val="000000" w:themeColor="text1"/>
                <w:sz w:val="24"/>
                <w:szCs w:val="24"/>
                <w14:textFill>
                  <w14:solidFill>
                    <w14:schemeClr w14:val="tx1"/>
                  </w14:solidFill>
                </w14:textFill>
              </w:rPr>
              <w:t>）、原单位同意报考证明或与原单位终止或解除劳动合同且无劳动纠纷的相关证明材料</w:t>
            </w:r>
            <w:r>
              <w:rPr>
                <w:rFonts w:hint="eastAsia" w:ascii="仿宋_GB2312" w:hAnsi="Times New Roman" w:eastAsia="仿宋_GB2312" w:cs="Times New Roman"/>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  </w:t>
            </w:r>
            <w:r>
              <w:rPr>
                <w:rFonts w:hint="eastAsia" w:ascii="仿宋_GB2312" w:hAnsi="Times New Roman" w:eastAsia="仿宋_GB2312" w:cs="Times New Roman"/>
                <w:bCs/>
                <w:color w:val="000000" w:themeColor="text1"/>
                <w:sz w:val="24"/>
                <w:szCs w:val="24"/>
                <w14:textFill>
                  <w14:solidFill>
                    <w14:schemeClr w14:val="tx1"/>
                  </w14:solidFill>
                </w14:textFill>
              </w:rPr>
              <w:t xml:space="preserve"> </w:t>
            </w:r>
            <w:r>
              <w:rPr>
                <w:rFonts w:hint="eastAsia" w:ascii="仿宋_GB2312" w:hAnsi="Times New Roman" w:eastAsia="仿宋_GB2312" w:cs="Times New Roman"/>
                <w:bCs/>
                <w:color w:val="000000" w:themeColor="text1"/>
                <w:sz w:val="24"/>
                <w:szCs w:val="24"/>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14" w:type="dxa"/>
            <w:vAlign w:val="center"/>
          </w:tcPr>
          <w:p>
            <w:pPr>
              <w:spacing w:line="360" w:lineRule="exact"/>
              <w:jc w:val="center"/>
              <w:rPr>
                <w:rFonts w:hint="default"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8</w:t>
            </w:r>
          </w:p>
        </w:tc>
        <w:tc>
          <w:tcPr>
            <w:tcW w:w="8492" w:type="dxa"/>
            <w:gridSpan w:val="7"/>
            <w:vAlign w:val="center"/>
          </w:tcPr>
          <w:p>
            <w:pPr>
              <w:spacing w:line="360" w:lineRule="exact"/>
              <w:rPr>
                <w:rFonts w:hint="default" w:ascii="仿宋_GB2312" w:hAnsi="Times New Roman" w:eastAsia="仿宋_GB2312" w:cs="Times New Roman"/>
                <w:bCs/>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 xml:space="preserve">高级职称证或博士学位证原件和复印件（免笔试人员提供）  </w:t>
            </w:r>
            <w:r>
              <w:rPr>
                <w:rFonts w:hint="eastAsia" w:ascii="仿宋_GB2312" w:hAnsi="Times New Roman" w:eastAsia="仿宋_GB2312" w:cs="Times New Roman"/>
                <w:bCs/>
                <w:color w:val="000000" w:themeColor="text1"/>
                <w:sz w:val="24"/>
                <w:szCs w:val="24"/>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14" w:type="dxa"/>
            <w:vAlign w:val="center"/>
          </w:tcPr>
          <w:p>
            <w:pPr>
              <w:spacing w:line="360" w:lineRule="exact"/>
              <w:jc w:val="center"/>
              <w:rPr>
                <w:rFonts w:hint="default"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9</w:t>
            </w:r>
          </w:p>
        </w:tc>
        <w:tc>
          <w:tcPr>
            <w:tcW w:w="8492" w:type="dxa"/>
            <w:gridSpan w:val="7"/>
            <w:vAlign w:val="center"/>
          </w:tcPr>
          <w:p>
            <w:pPr>
              <w:spacing w:line="360" w:lineRule="exact"/>
              <w:rPr>
                <w:rFonts w:hint="default" w:ascii="仿宋_GB2312" w:hAnsi="Times New Roman" w:eastAsia="仿宋_GB2312" w:cs="Times New Roman"/>
                <w:bCs/>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bCs/>
                <w:color w:val="000000" w:themeColor="text1"/>
                <w:sz w:val="24"/>
                <w:szCs w:val="24"/>
                <w:lang w:val="en-US" w:eastAsia="zh-CN"/>
                <w14:textFill>
                  <w14:solidFill>
                    <w14:schemeClr w14:val="tx1"/>
                  </w14:solidFill>
                </w14:textFill>
              </w:rPr>
              <w:t xml:space="preserve">个人获奖或辅导学生获奖相关证明（没有可不提供）  </w:t>
            </w:r>
            <w:r>
              <w:rPr>
                <w:rFonts w:hint="eastAsia" w:ascii="仿宋_GB2312" w:hAnsi="Times New Roman" w:eastAsia="仿宋_GB2312" w:cs="Times New Roman"/>
                <w:bCs/>
                <w:color w:val="000000" w:themeColor="text1"/>
                <w:sz w:val="24"/>
                <w:szCs w:val="24"/>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606" w:type="dxa"/>
            <w:gridSpan w:val="8"/>
            <w:vAlign w:val="center"/>
          </w:tcPr>
          <w:p>
            <w:pPr>
              <w:spacing w:line="360" w:lineRule="exact"/>
              <w:ind w:left="705" w:leftChars="57" w:hanging="585" w:hangingChars="243"/>
              <w:rPr>
                <w:rFonts w:hint="eastAsia" w:ascii="宋体" w:hAnsi="宋体" w:eastAsia="宋体" w:cs="Times New Roman"/>
                <w:b/>
                <w:bCs/>
                <w:sz w:val="24"/>
                <w:szCs w:val="24"/>
              </w:rPr>
            </w:pPr>
            <w:r>
              <w:rPr>
                <w:rFonts w:hint="eastAsia" w:ascii="宋体" w:hAnsi="宋体" w:eastAsia="宋体" w:cs="Times New Roman"/>
                <w:b/>
                <w:bCs/>
                <w:sz w:val="24"/>
                <w:szCs w:val="24"/>
              </w:rPr>
              <w:t>备注:</w:t>
            </w:r>
            <w:r>
              <w:rPr>
                <w:rFonts w:hint="eastAsia" w:ascii="宋体" w:hAnsi="宋体" w:eastAsia="宋体" w:cs="Times New Roman"/>
                <w:b/>
                <w:bCs/>
                <w:sz w:val="24"/>
                <w:szCs w:val="24"/>
                <w:lang w:val="en-US" w:eastAsia="zh-CN"/>
              </w:rPr>
              <w:t>考生</w:t>
            </w:r>
            <w:r>
              <w:rPr>
                <w:rFonts w:hint="eastAsia" w:ascii="宋体" w:hAnsi="宋体" w:eastAsia="宋体" w:cs="Times New Roman"/>
                <w:b/>
                <w:bCs/>
                <w:sz w:val="24"/>
                <w:szCs w:val="24"/>
              </w:rPr>
              <w:t>自行下载此表并</w:t>
            </w:r>
            <w:r>
              <w:rPr>
                <w:rFonts w:hint="eastAsia" w:ascii="宋体" w:hAnsi="宋体" w:eastAsia="宋体" w:cs="Times New Roman"/>
                <w:b/>
                <w:bCs/>
                <w:sz w:val="24"/>
                <w:szCs w:val="24"/>
                <w:lang w:val="en-US" w:eastAsia="zh-CN"/>
              </w:rPr>
              <w:t>如实</w:t>
            </w:r>
            <w:r>
              <w:rPr>
                <w:rFonts w:hint="eastAsia" w:ascii="宋体" w:hAnsi="宋体" w:eastAsia="宋体" w:cs="Times New Roman"/>
                <w:b/>
                <w:bCs/>
                <w:sz w:val="24"/>
                <w:szCs w:val="24"/>
              </w:rPr>
              <w:t>填写，自备好以上材料原件、复印件，于资格</w:t>
            </w:r>
            <w:r>
              <w:rPr>
                <w:rFonts w:hint="eastAsia" w:ascii="宋体" w:hAnsi="宋体" w:eastAsia="宋体" w:cs="Times New Roman"/>
                <w:b/>
                <w:bCs/>
                <w:sz w:val="24"/>
                <w:szCs w:val="24"/>
                <w:lang w:val="en-US" w:eastAsia="zh-CN"/>
              </w:rPr>
              <w:t>审查</w:t>
            </w:r>
            <w:r>
              <w:rPr>
                <w:rFonts w:hint="eastAsia" w:ascii="宋体" w:hAnsi="宋体" w:eastAsia="宋体" w:cs="Times New Roman"/>
                <w:b/>
                <w:bCs/>
                <w:sz w:val="24"/>
                <w:szCs w:val="24"/>
              </w:rPr>
              <w:t>时交</w:t>
            </w:r>
          </w:p>
          <w:p>
            <w:pPr>
              <w:spacing w:line="360" w:lineRule="exact"/>
              <w:ind w:left="705" w:leftChars="57" w:hanging="585" w:hangingChars="243"/>
              <w:rPr>
                <w:rFonts w:hint="eastAsia" w:ascii="Times New Roman" w:hAnsi="Times New Roman" w:eastAsia="宋体" w:cs="Times New Roman"/>
                <w:sz w:val="24"/>
                <w:szCs w:val="24"/>
              </w:rPr>
            </w:pPr>
            <w:r>
              <w:rPr>
                <w:rFonts w:hint="eastAsia" w:ascii="宋体" w:hAnsi="宋体" w:eastAsia="宋体" w:cs="Times New Roman"/>
                <w:b/>
                <w:bCs/>
                <w:sz w:val="24"/>
                <w:szCs w:val="24"/>
              </w:rPr>
              <w:t>现场审核，</w:t>
            </w:r>
            <w:r>
              <w:rPr>
                <w:rFonts w:hint="eastAsia" w:ascii="Times New Roman" w:hAnsi="Times New Roman" w:eastAsia="宋体" w:cs="Times New Roman"/>
                <w:b/>
                <w:sz w:val="24"/>
                <w:szCs w:val="24"/>
                <w:shd w:val="clear" w:color="auto" w:fill="FFFFFF"/>
              </w:rPr>
              <w:t>资格</w:t>
            </w:r>
            <w:r>
              <w:rPr>
                <w:rFonts w:hint="eastAsia" w:ascii="Times New Roman" w:hAnsi="Times New Roman" w:eastAsia="宋体" w:cs="Times New Roman"/>
                <w:b/>
                <w:sz w:val="24"/>
                <w:szCs w:val="24"/>
                <w:shd w:val="clear" w:color="auto" w:fill="FFFFFF"/>
                <w:lang w:val="en-US" w:eastAsia="zh-CN"/>
              </w:rPr>
              <w:t>审核</w:t>
            </w:r>
            <w:r>
              <w:rPr>
                <w:rFonts w:hint="eastAsia" w:ascii="Times New Roman" w:hAnsi="Times New Roman" w:eastAsia="宋体" w:cs="Times New Roman"/>
                <w:b/>
                <w:sz w:val="24"/>
                <w:szCs w:val="24"/>
                <w:shd w:val="clear" w:color="auto" w:fill="FFFFFF"/>
              </w:rPr>
              <w:t>目录填写好装订在第一页，</w:t>
            </w:r>
            <w:r>
              <w:rPr>
                <w:rFonts w:hint="eastAsia" w:ascii="宋体" w:hAnsi="宋体" w:eastAsia="宋体" w:cs="Times New Roman"/>
                <w:b/>
                <w:bCs/>
                <w:sz w:val="24"/>
                <w:szCs w:val="24"/>
              </w:rPr>
              <w:t>材料复印件按以上顺序装订于此表后。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trPr>
        <w:tc>
          <w:tcPr>
            <w:tcW w:w="1114" w:type="dxa"/>
            <w:vAlign w:val="center"/>
          </w:tcPr>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个人</w:t>
            </w:r>
          </w:p>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同意且</w:t>
            </w:r>
          </w:p>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承诺</w:t>
            </w:r>
          </w:p>
        </w:tc>
        <w:tc>
          <w:tcPr>
            <w:tcW w:w="8492" w:type="dxa"/>
            <w:gridSpan w:val="7"/>
            <w:vAlign w:val="center"/>
          </w:tcPr>
          <w:p>
            <w:pPr>
              <w:spacing w:line="300" w:lineRule="exact"/>
              <w:rPr>
                <w:rFonts w:hint="eastAsia" w:ascii="仿宋_GB2312" w:hAnsi="Times New Roman" w:eastAsia="仿宋_GB2312" w:cs="Times New Roman"/>
                <w:bCs/>
                <w:sz w:val="24"/>
                <w:szCs w:val="24"/>
              </w:rPr>
            </w:pP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1、本人承诺以上提供的证书和材料属实，如有虚假，一经发现即取消应聘或录用资格。</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lang w:val="en-US" w:eastAsia="zh-CN"/>
              </w:rPr>
              <w:t>2</w:t>
            </w:r>
            <w:r>
              <w:rPr>
                <w:rFonts w:hint="eastAsia" w:ascii="仿宋_GB2312" w:hAnsi="Times New Roman" w:eastAsia="仿宋_GB2312" w:cs="Times New Roman"/>
                <w:bCs/>
                <w:sz w:val="24"/>
                <w:szCs w:val="24"/>
              </w:rPr>
              <w:t>、202</w:t>
            </w:r>
            <w:r>
              <w:rPr>
                <w:rFonts w:hint="eastAsia" w:ascii="仿宋_GB2312" w:hAnsi="Times New Roman" w:eastAsia="仿宋_GB2312" w:cs="Times New Roman"/>
                <w:bCs/>
                <w:sz w:val="24"/>
                <w:szCs w:val="24"/>
                <w:lang w:val="en-US" w:eastAsia="zh-CN"/>
              </w:rPr>
              <w:t>2</w:t>
            </w:r>
            <w:r>
              <w:rPr>
                <w:rFonts w:hint="eastAsia" w:ascii="仿宋_GB2312" w:hAnsi="Times New Roman" w:eastAsia="仿宋_GB2312" w:cs="Times New Roman"/>
                <w:bCs/>
                <w:sz w:val="24"/>
                <w:szCs w:val="24"/>
              </w:rPr>
              <w:t>年</w:t>
            </w:r>
            <w:r>
              <w:rPr>
                <w:rFonts w:hint="eastAsia" w:ascii="仿宋_GB2312" w:hAnsi="Times New Roman" w:eastAsia="仿宋_GB2312" w:cs="Times New Roman"/>
                <w:bCs/>
                <w:sz w:val="24"/>
                <w:szCs w:val="24"/>
                <w:lang w:val="en-US" w:eastAsia="zh-CN"/>
              </w:rPr>
              <w:t>应届</w:t>
            </w:r>
            <w:r>
              <w:rPr>
                <w:rFonts w:hint="eastAsia" w:ascii="仿宋_GB2312" w:hAnsi="Times New Roman" w:eastAsia="仿宋_GB2312" w:cs="Times New Roman"/>
                <w:bCs/>
                <w:sz w:val="24"/>
                <w:szCs w:val="24"/>
              </w:rPr>
              <w:t>毕业生承诺在正式入职后</w:t>
            </w:r>
            <w:r>
              <w:rPr>
                <w:rFonts w:hint="eastAsia" w:ascii="仿宋_GB2312" w:hAnsi="Times New Roman" w:eastAsia="仿宋_GB2312" w:cs="Times New Roman"/>
                <w:bCs/>
                <w:sz w:val="24"/>
                <w:szCs w:val="24"/>
                <w:lang w:val="en-US" w:eastAsia="zh-CN"/>
              </w:rPr>
              <w:t>试用期满转正前</w:t>
            </w:r>
            <w:r>
              <w:rPr>
                <w:rFonts w:hint="eastAsia" w:ascii="仿宋_GB2312" w:hAnsi="Times New Roman" w:eastAsia="仿宋_GB2312" w:cs="Times New Roman"/>
                <w:bCs/>
                <w:sz w:val="24"/>
                <w:szCs w:val="24"/>
              </w:rPr>
              <w:t>取得报考职</w:t>
            </w:r>
            <w:r>
              <w:rPr>
                <w:rFonts w:hint="eastAsia" w:ascii="仿宋_GB2312" w:hAnsi="Times New Roman" w:eastAsia="仿宋_GB2312" w:cs="Times New Roman"/>
                <w:bCs/>
                <w:sz w:val="24"/>
                <w:szCs w:val="24"/>
                <w:lang w:val="en-US" w:eastAsia="zh-CN"/>
              </w:rPr>
              <w:t>岗位</w:t>
            </w:r>
            <w:r>
              <w:rPr>
                <w:rFonts w:hint="eastAsia" w:ascii="仿宋_GB2312" w:hAnsi="Times New Roman" w:eastAsia="仿宋_GB2312" w:cs="Times New Roman"/>
                <w:bCs/>
                <w:sz w:val="24"/>
                <w:szCs w:val="24"/>
              </w:rPr>
              <w:t>所需的教师资格证书，否则，用人单位可单方面解除聘用合同。</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lang w:val="en-US" w:eastAsia="zh-CN"/>
              </w:rPr>
              <w:t>3</w:t>
            </w:r>
            <w:r>
              <w:rPr>
                <w:rFonts w:hint="eastAsia" w:ascii="仿宋_GB2312" w:hAnsi="Times New Roman" w:eastAsia="仿宋_GB2312" w:cs="Times New Roman"/>
                <w:bCs/>
                <w:sz w:val="24"/>
                <w:szCs w:val="24"/>
              </w:rPr>
              <w:t>、202</w:t>
            </w:r>
            <w:r>
              <w:rPr>
                <w:rFonts w:hint="eastAsia" w:ascii="仿宋_GB2312" w:hAnsi="Times New Roman" w:eastAsia="仿宋_GB2312" w:cs="Times New Roman"/>
                <w:bCs/>
                <w:sz w:val="24"/>
                <w:szCs w:val="24"/>
                <w:lang w:val="en-US" w:eastAsia="zh-CN"/>
              </w:rPr>
              <w:t>2</w:t>
            </w:r>
            <w:r>
              <w:rPr>
                <w:rFonts w:hint="eastAsia" w:ascii="仿宋_GB2312" w:hAnsi="Times New Roman" w:eastAsia="仿宋_GB2312" w:cs="Times New Roman"/>
                <w:bCs/>
                <w:sz w:val="24"/>
                <w:szCs w:val="24"/>
              </w:rPr>
              <w:t>年</w:t>
            </w:r>
            <w:r>
              <w:rPr>
                <w:rFonts w:hint="eastAsia" w:ascii="仿宋_GB2312" w:hAnsi="Times New Roman" w:eastAsia="仿宋_GB2312" w:cs="Times New Roman"/>
                <w:bCs/>
                <w:sz w:val="24"/>
                <w:szCs w:val="24"/>
                <w:lang w:val="en-US" w:eastAsia="zh-CN"/>
              </w:rPr>
              <w:t>应届</w:t>
            </w:r>
            <w:r>
              <w:rPr>
                <w:rFonts w:hint="eastAsia" w:ascii="仿宋_GB2312" w:hAnsi="Times New Roman" w:eastAsia="仿宋_GB2312" w:cs="Times New Roman"/>
                <w:bCs/>
                <w:sz w:val="24"/>
                <w:szCs w:val="24"/>
              </w:rPr>
              <w:t>毕业生承诺在202</w:t>
            </w:r>
            <w:r>
              <w:rPr>
                <w:rFonts w:hint="eastAsia" w:ascii="仿宋_GB2312" w:hAnsi="Times New Roman" w:eastAsia="仿宋_GB2312" w:cs="Times New Roman"/>
                <w:bCs/>
                <w:sz w:val="24"/>
                <w:szCs w:val="24"/>
                <w:lang w:val="en-US" w:eastAsia="zh-CN"/>
              </w:rPr>
              <w:t>2</w:t>
            </w:r>
            <w:r>
              <w:rPr>
                <w:rFonts w:hint="eastAsia" w:ascii="仿宋_GB2312" w:hAnsi="Times New Roman" w:eastAsia="仿宋_GB2312" w:cs="Times New Roman"/>
                <w:bCs/>
                <w:sz w:val="24"/>
                <w:szCs w:val="24"/>
              </w:rPr>
              <w:t>年12月31日</w:t>
            </w:r>
            <w:r>
              <w:rPr>
                <w:rFonts w:hint="eastAsia" w:ascii="仿宋_GB2312" w:hAnsi="Times New Roman" w:eastAsia="仿宋_GB2312" w:cs="Times New Roman"/>
                <w:bCs/>
                <w:sz w:val="24"/>
                <w:szCs w:val="24"/>
                <w:lang w:val="en-US" w:eastAsia="zh-CN"/>
              </w:rPr>
              <w:t>前</w:t>
            </w:r>
            <w:r>
              <w:rPr>
                <w:rFonts w:hint="eastAsia" w:ascii="仿宋_GB2312" w:hAnsi="Times New Roman" w:eastAsia="仿宋_GB2312" w:cs="Times New Roman"/>
                <w:bCs/>
                <w:sz w:val="24"/>
                <w:szCs w:val="24"/>
              </w:rPr>
              <w:t>取得报考</w:t>
            </w:r>
            <w:r>
              <w:rPr>
                <w:rFonts w:hint="eastAsia" w:ascii="仿宋_GB2312" w:hAnsi="Times New Roman" w:eastAsia="仿宋_GB2312" w:cs="Times New Roman"/>
                <w:bCs/>
                <w:sz w:val="24"/>
                <w:szCs w:val="24"/>
                <w:lang w:val="en-US" w:eastAsia="zh-CN"/>
              </w:rPr>
              <w:t>岗位</w:t>
            </w:r>
            <w:r>
              <w:rPr>
                <w:rFonts w:hint="eastAsia" w:ascii="仿宋_GB2312" w:hAnsi="Times New Roman" w:eastAsia="仿宋_GB2312" w:cs="Times New Roman"/>
                <w:bCs/>
                <w:sz w:val="24"/>
                <w:szCs w:val="24"/>
              </w:rPr>
              <w:t>所</w:t>
            </w:r>
            <w:r>
              <w:rPr>
                <w:rFonts w:hint="eastAsia" w:ascii="仿宋_GB2312" w:hAnsi="Times New Roman" w:eastAsia="仿宋_GB2312" w:cs="Times New Roman"/>
                <w:bCs/>
                <w:sz w:val="24"/>
                <w:szCs w:val="24"/>
                <w:lang w:val="en-US" w:eastAsia="zh-CN"/>
              </w:rPr>
              <w:t>要求</w:t>
            </w:r>
            <w:r>
              <w:rPr>
                <w:rFonts w:hint="eastAsia" w:ascii="仿宋_GB2312" w:hAnsi="Times New Roman" w:eastAsia="仿宋_GB2312" w:cs="Times New Roman"/>
                <w:bCs/>
                <w:sz w:val="24"/>
                <w:szCs w:val="24"/>
              </w:rPr>
              <w:t>的学历学位证书，否则，用人单位可单方面解除聘用合同。</w:t>
            </w:r>
          </w:p>
          <w:p>
            <w:pPr>
              <w:spacing w:line="300" w:lineRule="exact"/>
              <w:rPr>
                <w:rFonts w:hint="eastAsia"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rPr>
              <w:t>5、202</w:t>
            </w:r>
            <w:r>
              <w:rPr>
                <w:rFonts w:hint="eastAsia" w:ascii="仿宋_GB2312" w:hAnsi="Times New Roman" w:eastAsia="仿宋_GB2312" w:cs="Times New Roman"/>
                <w:bCs/>
                <w:sz w:val="24"/>
                <w:szCs w:val="24"/>
                <w:lang w:val="en-US" w:eastAsia="zh-CN"/>
              </w:rPr>
              <w:t>2</w:t>
            </w:r>
            <w:r>
              <w:rPr>
                <w:rFonts w:hint="eastAsia" w:ascii="仿宋_GB2312" w:hAnsi="Times New Roman" w:eastAsia="仿宋_GB2312" w:cs="Times New Roman"/>
                <w:bCs/>
                <w:sz w:val="24"/>
                <w:szCs w:val="24"/>
              </w:rPr>
              <w:t>年</w:t>
            </w:r>
            <w:r>
              <w:rPr>
                <w:rFonts w:hint="eastAsia" w:ascii="仿宋_GB2312" w:hAnsi="Times New Roman" w:eastAsia="仿宋_GB2312" w:cs="Times New Roman"/>
                <w:bCs/>
                <w:sz w:val="24"/>
                <w:szCs w:val="24"/>
                <w:lang w:val="en-US" w:eastAsia="zh-CN"/>
              </w:rPr>
              <w:t>应届毕业生</w:t>
            </w:r>
            <w:r>
              <w:rPr>
                <w:rFonts w:hint="eastAsia" w:ascii="仿宋_GB2312" w:hAnsi="Times New Roman" w:eastAsia="仿宋_GB2312" w:cs="Times New Roman"/>
                <w:bCs/>
                <w:sz w:val="24"/>
                <w:szCs w:val="24"/>
              </w:rPr>
              <w:t>承诺于</w:t>
            </w:r>
            <w:r>
              <w:rPr>
                <w:rFonts w:hint="eastAsia" w:ascii="仿宋_GB2312" w:hAnsi="Times New Roman" w:eastAsia="仿宋_GB2312" w:cs="Times New Roman"/>
                <w:bCs/>
                <w:sz w:val="24"/>
                <w:szCs w:val="24"/>
                <w:lang w:eastAsia="zh-CN"/>
              </w:rPr>
              <w:t>在</w:t>
            </w:r>
            <w:r>
              <w:rPr>
                <w:rFonts w:hint="eastAsia" w:ascii="仿宋_GB2312" w:hAnsi="Times New Roman" w:eastAsia="仿宋_GB2312" w:cs="Times New Roman"/>
                <w:bCs/>
                <w:sz w:val="24"/>
                <w:szCs w:val="24"/>
              </w:rPr>
              <w:t>正式入职</w:t>
            </w:r>
            <w:r>
              <w:rPr>
                <w:rFonts w:hint="eastAsia" w:ascii="仿宋_GB2312" w:hAnsi="Times New Roman" w:eastAsia="仿宋_GB2312" w:cs="Times New Roman"/>
                <w:bCs/>
                <w:sz w:val="24"/>
                <w:szCs w:val="24"/>
                <w:lang w:val="en-US" w:eastAsia="zh-CN"/>
              </w:rPr>
              <w:t>前</w:t>
            </w:r>
            <w:r>
              <w:rPr>
                <w:rFonts w:hint="eastAsia" w:ascii="仿宋_GB2312" w:hAnsi="Times New Roman" w:eastAsia="仿宋_GB2312" w:cs="Times New Roman"/>
                <w:bCs/>
                <w:sz w:val="24"/>
                <w:szCs w:val="24"/>
              </w:rPr>
              <w:t>报考</w:t>
            </w:r>
            <w:r>
              <w:rPr>
                <w:rFonts w:hint="eastAsia" w:ascii="仿宋_GB2312" w:hAnsi="Times New Roman" w:eastAsia="仿宋_GB2312" w:cs="Times New Roman"/>
                <w:bCs/>
                <w:sz w:val="24"/>
                <w:szCs w:val="24"/>
                <w:lang w:val="en-US" w:eastAsia="zh-CN"/>
              </w:rPr>
              <w:t>岗位</w:t>
            </w:r>
            <w:r>
              <w:rPr>
                <w:rFonts w:hint="eastAsia" w:ascii="仿宋_GB2312" w:hAnsi="Times New Roman" w:eastAsia="仿宋_GB2312" w:cs="Times New Roman"/>
                <w:bCs/>
                <w:sz w:val="24"/>
                <w:szCs w:val="24"/>
              </w:rPr>
              <w:t>所</w:t>
            </w:r>
            <w:r>
              <w:rPr>
                <w:rFonts w:hint="eastAsia" w:ascii="仿宋_GB2312" w:hAnsi="Times New Roman" w:eastAsia="仿宋_GB2312" w:cs="Times New Roman"/>
                <w:bCs/>
                <w:sz w:val="24"/>
                <w:szCs w:val="24"/>
                <w:lang w:val="en-US" w:eastAsia="zh-CN"/>
              </w:rPr>
              <w:t>要求</w:t>
            </w:r>
            <w:r>
              <w:rPr>
                <w:rFonts w:hint="eastAsia" w:ascii="仿宋_GB2312" w:hAnsi="Times New Roman" w:eastAsia="仿宋_GB2312" w:cs="Times New Roman"/>
                <w:bCs/>
                <w:sz w:val="24"/>
                <w:szCs w:val="24"/>
              </w:rPr>
              <w:t>的</w:t>
            </w:r>
            <w:r>
              <w:rPr>
                <w:rFonts w:hint="eastAsia" w:ascii="仿宋_GB2312" w:hAnsi="Times New Roman" w:eastAsia="仿宋_GB2312" w:cs="Times New Roman"/>
                <w:bCs/>
                <w:sz w:val="24"/>
                <w:szCs w:val="24"/>
                <w:lang w:eastAsia="zh-CN"/>
              </w:rPr>
              <w:t>普通话证书</w:t>
            </w:r>
            <w:r>
              <w:rPr>
                <w:rFonts w:hint="eastAsia" w:ascii="仿宋_GB2312" w:hAnsi="Times New Roman" w:eastAsia="仿宋_GB2312" w:cs="Times New Roman"/>
                <w:bCs/>
                <w:sz w:val="24"/>
                <w:szCs w:val="24"/>
              </w:rPr>
              <w:t>，否则，取消录用资格</w:t>
            </w:r>
            <w:r>
              <w:rPr>
                <w:rFonts w:hint="eastAsia" w:ascii="仿宋_GB2312" w:hAnsi="Times New Roman" w:eastAsia="仿宋_GB2312" w:cs="Times New Roman"/>
                <w:bCs/>
                <w:sz w:val="24"/>
                <w:szCs w:val="24"/>
                <w:lang w:eastAsia="zh-CN"/>
              </w:rPr>
              <w:t>。</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lang w:val="en-US" w:eastAsia="zh-CN"/>
              </w:rPr>
              <w:t>6、</w:t>
            </w:r>
            <w:r>
              <w:rPr>
                <w:rFonts w:hint="eastAsia" w:ascii="仿宋_GB2312" w:hAnsi="Times New Roman" w:eastAsia="仿宋_GB2312" w:cs="Times New Roman"/>
                <w:bCs/>
                <w:sz w:val="24"/>
                <w:szCs w:val="24"/>
              </w:rPr>
              <w:t>若进入考察环节，本人承诺按招聘单位的要求在规定时间配合完成考察工作，否则，自愿放弃录用资格。</w:t>
            </w:r>
          </w:p>
          <w:p>
            <w:pPr>
              <w:spacing w:line="300" w:lineRule="exact"/>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                         </w:t>
            </w:r>
          </w:p>
          <w:p>
            <w:pPr>
              <w:spacing w:line="300" w:lineRule="exac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                           应聘者签名确认：</w:t>
            </w:r>
          </w:p>
          <w:p>
            <w:pPr>
              <w:spacing w:line="300" w:lineRule="exact"/>
              <w:jc w:val="righ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      202</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rPr>
              <w:t xml:space="preserve">年 </w:t>
            </w:r>
            <w:r>
              <w:rPr>
                <w:rFonts w:hint="eastAsia" w:ascii="Times New Roman" w:hAnsi="Times New Roman" w:eastAsia="宋体" w:cs="Times New Roman"/>
                <w:b/>
                <w:bCs/>
                <w:sz w:val="24"/>
                <w:szCs w:val="24"/>
                <w:lang w:val="en-US" w:eastAsia="zh-CN"/>
              </w:rPr>
              <w:t>7</w:t>
            </w:r>
            <w:r>
              <w:rPr>
                <w:rFonts w:hint="eastAsia" w:ascii="Times New Roman" w:hAnsi="Times New Roman" w:eastAsia="宋体" w:cs="Times New Roman"/>
                <w:b/>
                <w:bCs/>
                <w:sz w:val="24"/>
                <w:szCs w:val="24"/>
              </w:rPr>
              <w:t xml:space="preserve"> 月    日</w:t>
            </w:r>
          </w:p>
          <w:p>
            <w:pPr>
              <w:spacing w:line="300" w:lineRule="exact"/>
              <w:jc w:val="right"/>
              <w:rPr>
                <w:rFonts w:hint="eastAsia"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11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资格审</w:t>
            </w:r>
          </w:p>
          <w:p>
            <w:pPr>
              <w:spacing w:line="300" w:lineRule="exac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核结果（由招聘工作小组填写）</w:t>
            </w:r>
          </w:p>
        </w:tc>
        <w:tc>
          <w:tcPr>
            <w:tcW w:w="849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ind w:firstLine="708" w:firstLineChars="294"/>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其他情况说明</w:t>
            </w:r>
          </w:p>
        </w:tc>
        <w:tc>
          <w:tcPr>
            <w:tcW w:w="849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460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资格审核人员1（签名）</w:t>
            </w: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hint="eastAsia" w:ascii="Times New Roman" w:hAnsi="Times New Roman" w:eastAsia="宋体" w:cs="Times New Roman"/>
                <w:b/>
                <w:bCs/>
                <w:sz w:val="24"/>
                <w:szCs w:val="24"/>
              </w:rPr>
            </w:pPr>
          </w:p>
          <w:p>
            <w:pPr>
              <w:spacing w:line="300" w:lineRule="exact"/>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2022</w:t>
            </w:r>
            <w:r>
              <w:rPr>
                <w:rFonts w:hint="eastAsia" w:ascii="Times New Roman" w:hAnsi="Times New Roman" w:eastAsia="宋体" w:cs="Times New Roman"/>
                <w:b/>
                <w:bCs/>
                <w:sz w:val="24"/>
                <w:szCs w:val="24"/>
              </w:rPr>
              <w:t xml:space="preserve">年 </w:t>
            </w:r>
            <w:r>
              <w:rPr>
                <w:rFonts w:hint="eastAsia" w:ascii="Times New Roman" w:hAnsi="Times New Roman" w:eastAsia="宋体" w:cs="Times New Roman"/>
                <w:b/>
                <w:bCs/>
                <w:sz w:val="24"/>
                <w:szCs w:val="24"/>
                <w:lang w:val="en-US" w:eastAsia="zh-CN"/>
              </w:rPr>
              <w:t>7</w:t>
            </w:r>
            <w:r>
              <w:rPr>
                <w:rFonts w:hint="eastAsia" w:ascii="Times New Roman" w:hAnsi="Times New Roman" w:eastAsia="宋体" w:cs="Times New Roman"/>
                <w:b/>
                <w:bCs/>
                <w:sz w:val="24"/>
                <w:szCs w:val="24"/>
              </w:rPr>
              <w:t xml:space="preserve"> 月    日</w:t>
            </w:r>
          </w:p>
          <w:p>
            <w:pPr>
              <w:spacing w:line="300" w:lineRule="exact"/>
              <w:rPr>
                <w:rFonts w:hint="eastAsia" w:ascii="Times New Roman" w:hAnsi="Times New Roman" w:eastAsia="宋体" w:cs="Times New Roman"/>
                <w:b/>
                <w:bCs/>
                <w:sz w:val="24"/>
                <w:szCs w:val="24"/>
              </w:rPr>
            </w:pPr>
          </w:p>
        </w:tc>
        <w:tc>
          <w:tcPr>
            <w:tcW w:w="500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firstLine="1070" w:firstLineChars="444"/>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资格审核人员2（签名）</w:t>
            </w: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rPr>
                <w:rFonts w:hint="eastAsia" w:ascii="Times New Roman" w:hAnsi="Times New Roman" w:eastAsia="宋体" w:cs="Times New Roman"/>
                <w:b/>
                <w:bCs/>
                <w:sz w:val="24"/>
                <w:szCs w:val="24"/>
              </w:rPr>
            </w:pPr>
          </w:p>
          <w:p>
            <w:pPr>
              <w:spacing w:line="300" w:lineRule="exact"/>
              <w:ind w:firstLine="1535" w:firstLineChars="637"/>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2022</w:t>
            </w:r>
            <w:r>
              <w:rPr>
                <w:rFonts w:hint="eastAsia" w:ascii="Times New Roman" w:hAnsi="Times New Roman" w:eastAsia="宋体" w:cs="Times New Roman"/>
                <w:b/>
                <w:bCs/>
                <w:sz w:val="24"/>
                <w:szCs w:val="24"/>
              </w:rPr>
              <w:t xml:space="preserve">年 </w:t>
            </w:r>
            <w:r>
              <w:rPr>
                <w:rFonts w:hint="eastAsia" w:ascii="Times New Roman" w:hAnsi="Times New Roman" w:eastAsia="宋体" w:cs="Times New Roman"/>
                <w:b/>
                <w:bCs/>
                <w:sz w:val="24"/>
                <w:szCs w:val="24"/>
                <w:lang w:val="en-US" w:eastAsia="zh-CN"/>
              </w:rPr>
              <w:t>7</w:t>
            </w:r>
            <w:r>
              <w:rPr>
                <w:rFonts w:hint="eastAsia" w:ascii="Times New Roman" w:hAnsi="Times New Roman" w:eastAsia="宋体" w:cs="Times New Roman"/>
                <w:b/>
                <w:bCs/>
                <w:sz w:val="24"/>
                <w:szCs w:val="24"/>
              </w:rPr>
              <w:t xml:space="preserve"> 月    日</w:t>
            </w:r>
          </w:p>
        </w:tc>
      </w:tr>
    </w:tbl>
    <w:p/>
    <w:sectPr>
      <w:headerReference r:id="rId3" w:type="default"/>
      <w:footerReference r:id="rId4" w:type="default"/>
      <w:footerReference r:id="rId5" w:type="even"/>
      <w:pgSz w:w="11906" w:h="16838"/>
      <w:pgMar w:top="1021" w:right="1134" w:bottom="90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MTJlYmExYzIyNTU2ODBiYTNkYWNkYWFjZGY1ZDcifQ=="/>
  </w:docVars>
  <w:rsids>
    <w:rsidRoot w:val="0067364A"/>
    <w:rsid w:val="0067364A"/>
    <w:rsid w:val="00FE7906"/>
    <w:rsid w:val="037B3840"/>
    <w:rsid w:val="054237E3"/>
    <w:rsid w:val="07A82A28"/>
    <w:rsid w:val="10480959"/>
    <w:rsid w:val="19C15667"/>
    <w:rsid w:val="1CCD6A27"/>
    <w:rsid w:val="22AF1904"/>
    <w:rsid w:val="25737DC6"/>
    <w:rsid w:val="56552D45"/>
    <w:rsid w:val="580505EC"/>
    <w:rsid w:val="5BEC3C58"/>
    <w:rsid w:val="5EAD2CBB"/>
    <w:rsid w:val="67F83E09"/>
    <w:rsid w:val="69594684"/>
    <w:rsid w:val="75B3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206</Words>
  <Characters>1177</Characters>
  <Lines>9</Lines>
  <Paragraphs>2</Paragraphs>
  <TotalTime>3</TotalTime>
  <ScaleCrop>false</ScaleCrop>
  <LinksUpToDate>false</LinksUpToDate>
  <CharactersWithSpaces>1381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2020-06-29T08:45:00Z</dcterms:created>
  <dc:creator>HP</dc:creator>
  <cp:lastModifiedBy>我是圆周率。</cp:lastModifiedBy>
  <cp:lastPrinted>2020-08-02T06:34:00Z</cp:lastPrinted>
  <dcterms:modified xsi:type="dcterms:W3CDTF">2022-07-16T10:14:09Z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840634854_btnclosed</vt:lpwstr>
  </property>
  <property fmtid="{D5CDD505-2E9C-101B-9397-08002B2CF9AE}" pid="4" name="ICV">
    <vt:lpwstr>7972DF480F834EBF817E43917E20E25D</vt:lpwstr>
  </property>
</Properties>
</file>