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85"/>
        <w:jc w:val="center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证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兹有×××，×（男/女），身份证号×××。系我校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学院（系）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专业2022年应届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u w:val="single"/>
          <w:bdr w:val="none" w:color="auto" w:sz="0" w:space="0"/>
          <w:shd w:val="clear" w:fill="FFFFFF"/>
        </w:rPr>
        <w:t>（本科和或专科选填一项）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毕业生。该生所学专业为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u w:val="single"/>
          <w:bdr w:val="none" w:color="auto" w:sz="0" w:space="0"/>
          <w:shd w:val="clear" w:fill="FFFFFF"/>
        </w:rPr>
        <w:t>师范类或非师范类（选填一项），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学业成绩合格，予以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月份毕业，毕业证和就业报到证正在办理中。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××××学校（盖章）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2022年 月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85"/>
        <w:jc w:val="center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证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兹有×××，×（男/女），身份证号××× ，系我校正式在职在编教师。于××年×月至××年×月</w:t>
      </w:r>
      <w:r>
        <w:rPr>
          <w:rFonts w:hint="default" w:ascii="仿宋_GB2312" w:hAnsi="Segoe UI" w:eastAsia="仿宋_GB2312" w:cs="仿宋_GB2312"/>
          <w:b/>
          <w:bCs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（其中服务期已满五年，即2017年9月至 年 月）</w:t>
      </w: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31"/>
          <w:szCs w:val="31"/>
          <w:bdr w:val="none" w:color="auto" w:sz="0" w:space="0"/>
          <w:shd w:val="clear" w:fill="FFFFFF"/>
        </w:rPr>
        <w:t>在我校××（小学、初中、高中）××（语文、数学…）学科任教，表现优秀，现同意其参加2022年全省公开招聘中小学教师考试。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××××学校（盖章）        ××××教育局（盖章）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2022年 月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我已认真阅读了《江西省2022年中小学教师招聘公告》，理解其内容，符合报考条件。我郑重承诺：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一、本人所提供证件、证明材料或相关资料均真实、准确，绝无虚假、伪造、变造。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二、资格审查通过后，不放弃面试、体检、考察和聘用资格。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三、若被聘用，保证在规定时间内到用人单位报到上班。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如因本人方面的原因未能履行上述承诺的，愿意接受三年内不得参加黎川县组织的中小学教师招聘考试。若为正式在编教师、未获原单位及教育行政主管部门同意并盖章而执意违反考试规定的，愿意接受师德师风“一票否决”、处理结果通报有关地市和单位（学校）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　　　　　　　　　承诺人： 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　　　　　　　　　（指模）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本人身份证号：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　　　　　　　　2022年 月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</w:pPr>
      <w:r>
        <w:rPr>
          <w:rFonts w:hint="default" w:ascii="仿宋_GB2312" w:hAnsi="Segoe UI" w:eastAsia="仿宋_GB2312" w:cs="仿宋_GB2312"/>
          <w:b w:val="0"/>
          <w:bCs w:val="0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jMxMzUxOTUwYmRmNmE0OGQxNjRkNDYwOTJkMzMifQ=="/>
  </w:docVars>
  <w:rsids>
    <w:rsidRoot w:val="2037715C"/>
    <w:rsid w:val="203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2022-07-08T02:12:00Z</dcterms:created>
  <dc:creator>-Ashin-</dc:creator>
  <cp:lastModifiedBy>-Ashin-</cp:lastModifiedBy>
  <dcterms:modified xsi:type="dcterms:W3CDTF">2022-07-08T02:12:45Z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826ABBC6DB374591AA73A8C0E07BF4C4</vt:lpwstr>
  </property>
</Properties>
</file>