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AFBC" w14:textId="77777777" w:rsidR="00127613" w:rsidRPr="00127613" w:rsidRDefault="00127613" w:rsidP="00127613">
      <w:pPr>
        <w:widowControl/>
        <w:shd w:val="clear" w:color="auto" w:fill="FFFFFF"/>
        <w:spacing w:after="0" w:line="600" w:lineRule="atLeast"/>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附件3</w:t>
      </w:r>
    </w:p>
    <w:p w14:paraId="3037B84F" w14:textId="77777777" w:rsidR="00127613" w:rsidRPr="00127613" w:rsidRDefault="00127613" w:rsidP="00127613">
      <w:pPr>
        <w:widowControl/>
        <w:shd w:val="clear" w:color="auto" w:fill="FFFFFF"/>
        <w:spacing w:after="0" w:line="600" w:lineRule="atLeast"/>
        <w:jc w:val="center"/>
        <w:rPr>
          <w:rFonts w:ascii="Calibri" w:eastAsia="Times New Roman" w:hAnsi="Calibri" w:cs="Calibri"/>
          <w:color w:val="000000"/>
          <w:sz w:val="21"/>
          <w:szCs w:val="21"/>
        </w:rPr>
      </w:pPr>
      <w:r w:rsidRPr="00127613">
        <w:rPr>
          <w:rFonts w:ascii="方正小标宋_GBK" w:eastAsia="方正小标宋_GBK" w:hAnsi="Calibri" w:cs="Calibri" w:hint="eastAsia"/>
          <w:color w:val="000000"/>
          <w:sz w:val="44"/>
          <w:szCs w:val="44"/>
        </w:rPr>
        <w:t>考试期间疫情防控须知</w:t>
      </w:r>
    </w:p>
    <w:p w14:paraId="64A66FA9" w14:textId="77777777" w:rsidR="00127613" w:rsidRPr="00127613" w:rsidRDefault="00127613" w:rsidP="00127613">
      <w:pPr>
        <w:widowControl/>
        <w:shd w:val="clear" w:color="auto" w:fill="FFFFFF"/>
        <w:spacing w:after="0" w:line="600" w:lineRule="atLeast"/>
        <w:jc w:val="center"/>
        <w:rPr>
          <w:rFonts w:ascii="Calibri" w:eastAsia="Times New Roman" w:hAnsi="Calibri" w:cs="Calibri"/>
          <w:color w:val="000000"/>
          <w:sz w:val="21"/>
          <w:szCs w:val="21"/>
        </w:rPr>
      </w:pPr>
      <w:r w:rsidRPr="00127613">
        <w:rPr>
          <w:rFonts w:ascii="Calibri" w:eastAsia="仿宋" w:hAnsi="Calibri" w:cs="Calibri"/>
          <w:b/>
          <w:bCs/>
          <w:color w:val="000000"/>
          <w:sz w:val="36"/>
          <w:szCs w:val="36"/>
        </w:rPr>
        <w:t> </w:t>
      </w:r>
    </w:p>
    <w:p w14:paraId="601692BD"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1.</w:t>
      </w:r>
      <w:proofErr w:type="gramStart"/>
      <w:r w:rsidRPr="00127613">
        <w:rPr>
          <w:rFonts w:ascii="仿宋" w:eastAsia="仿宋" w:hAnsi="仿宋" w:cs="Calibri" w:hint="eastAsia"/>
          <w:color w:val="000000"/>
          <w:sz w:val="32"/>
          <w:szCs w:val="32"/>
        </w:rPr>
        <w:t>报考者报名时应通过“</w:t>
      </w:r>
      <w:proofErr w:type="gramEnd"/>
      <w:r w:rsidRPr="00127613">
        <w:rPr>
          <w:rFonts w:ascii="仿宋" w:eastAsia="仿宋" w:hAnsi="仿宋" w:cs="Calibri" w:hint="eastAsia"/>
          <w:color w:val="000000"/>
          <w:sz w:val="32"/>
          <w:szCs w:val="32"/>
        </w:rPr>
        <w:t>皖事通”APP实名申领安徽健康码（以下简称“安康码”）。报名后应持续关注“安康码”“行程卡”状态。如出现异常，应咨询当地疫情防控部门，按要求通过每日健康打卡、持码人申诉、隔离观察无异常、核酸检测等方式，在考试前转为“绿码”。</w:t>
      </w:r>
    </w:p>
    <w:p w14:paraId="5D084F86"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2.报考者应从考试日前14天开始，启动体温监测，</w:t>
      </w:r>
      <w:proofErr w:type="gramStart"/>
      <w:r w:rsidRPr="00127613">
        <w:rPr>
          <w:rFonts w:ascii="仿宋" w:eastAsia="仿宋" w:hAnsi="仿宋" w:cs="Calibri" w:hint="eastAsia"/>
          <w:color w:val="000000"/>
          <w:sz w:val="32"/>
          <w:szCs w:val="32"/>
        </w:rPr>
        <w:t>按照“</w:t>
      </w:r>
      <w:proofErr w:type="gramEnd"/>
      <w:r w:rsidRPr="00127613">
        <w:rPr>
          <w:rFonts w:ascii="仿宋" w:eastAsia="仿宋" w:hAnsi="仿宋" w:cs="Calibri" w:hint="eastAsia"/>
          <w:color w:val="000000"/>
          <w:sz w:val="32"/>
          <w:szCs w:val="32"/>
        </w:rPr>
        <w:t>一日一测，异常情况随时报”的疫情报告制度，及时将异常情况报告所在单位或社区防疫部门。</w:t>
      </w:r>
    </w:p>
    <w:p w14:paraId="22DFB2FB"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3.报考者应密切关注并严格执行考区所在地疫情防控最新政策。考试日前14内，报考者应尽量避免在国内疫情中高风险地区或国（境）外旅行、居住；尽量避免与新冠肺炎确诊病例、疑似病例、无症状感染者及中高风险区域人员接触；尽量避免在人员流动性大或人群密集的场所逗留。</w:t>
      </w:r>
    </w:p>
    <w:p w14:paraId="7AE1FEDA"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4.“</w:t>
      </w:r>
      <w:proofErr w:type="gramStart"/>
      <w:r w:rsidRPr="00127613">
        <w:rPr>
          <w:rFonts w:ascii="仿宋" w:eastAsia="仿宋" w:hAnsi="仿宋" w:cs="Calibri" w:hint="eastAsia"/>
          <w:color w:val="000000"/>
          <w:sz w:val="32"/>
          <w:szCs w:val="32"/>
        </w:rPr>
        <w:t>安康码”“</w:t>
      </w:r>
      <w:proofErr w:type="gramEnd"/>
      <w:r w:rsidRPr="00127613">
        <w:rPr>
          <w:rFonts w:ascii="仿宋" w:eastAsia="仿宋" w:hAnsi="仿宋" w:cs="Calibri" w:hint="eastAsia"/>
          <w:color w:val="000000"/>
          <w:sz w:val="32"/>
          <w:szCs w:val="32"/>
        </w:rPr>
        <w:t>行程卡”均为绿码且“行程卡”不带星号，体温检测正常，并满足提前告知的其他有关要求的报考者，可正常参加考试。</w:t>
      </w:r>
    </w:p>
    <w:p w14:paraId="4AFAEFD3"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5.报考者在备考过程中，要做好自我防护，注意个人卫生，加强营养和合理休息，防止过度紧张和疲劳，以良</w:t>
      </w:r>
      <w:r w:rsidRPr="00127613">
        <w:rPr>
          <w:rFonts w:ascii="仿宋" w:eastAsia="仿宋" w:hAnsi="仿宋" w:cs="Calibri" w:hint="eastAsia"/>
          <w:color w:val="000000"/>
          <w:sz w:val="32"/>
          <w:szCs w:val="32"/>
        </w:rPr>
        <w:lastRenderedPageBreak/>
        <w:t>好心态和身体素质参加考试，避免出现发热、咳嗽等异常症状。建议无禁忌而尚未接种疫苗的考生尽快完成接种。</w:t>
      </w:r>
    </w:p>
    <w:p w14:paraId="17CF4A98"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6.考试期间，报考者应自备口罩，并按照考点所在地疫情风险等级和防控要求科学佩戴口罩。在考点入场及考后离场等人群聚集环节，建议全程佩戴口罩，但在接受身份识别验证等特殊情况下须摘除口罩。</w:t>
      </w:r>
    </w:p>
    <w:p w14:paraId="066D7400"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7.报考者应至少提前60分钟到达考点，并主动配合工作人员进行防疫检测。</w:t>
      </w:r>
    </w:p>
    <w:p w14:paraId="3007E21E"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8.在考试过程中出现发热、咳嗽等异常症状的报考者，应服从考试工作人员安排，立即转移到隔离考场继续考试。</w:t>
      </w:r>
    </w:p>
    <w:p w14:paraId="397A62A1"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9.考试过程中，报考者因个人原因需要接受健康检测或需要转移到隔离考场而耽误的考试时间不予补充。</w:t>
      </w:r>
    </w:p>
    <w:p w14:paraId="27268A24"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14:paraId="0C8E3DC7"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仿宋" w:eastAsia="仿宋" w:hAnsi="仿宋" w:cs="Calibri" w:hint="eastAsia"/>
          <w:color w:val="000000"/>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47E4C5B2" w14:textId="77777777" w:rsidR="00127613" w:rsidRPr="00127613" w:rsidRDefault="00127613" w:rsidP="00127613">
      <w:pPr>
        <w:widowControl/>
        <w:shd w:val="clear" w:color="auto" w:fill="FFFFFF"/>
        <w:spacing w:after="0" w:line="600" w:lineRule="atLeast"/>
        <w:ind w:firstLine="640"/>
        <w:jc w:val="left"/>
        <w:rPr>
          <w:rFonts w:ascii="Calibri" w:eastAsia="Times New Roman" w:hAnsi="Calibri" w:cs="Calibri"/>
          <w:color w:val="000000"/>
          <w:sz w:val="21"/>
          <w:szCs w:val="21"/>
        </w:rPr>
      </w:pPr>
      <w:r w:rsidRPr="00127613">
        <w:rPr>
          <w:rFonts w:ascii="Calibri" w:eastAsia="仿宋" w:hAnsi="Calibri" w:cs="Calibri"/>
          <w:color w:val="000000"/>
          <w:sz w:val="32"/>
          <w:szCs w:val="32"/>
        </w:rPr>
        <w:lastRenderedPageBreak/>
        <w:t> </w:t>
      </w:r>
    </w:p>
    <w:p w14:paraId="2E8125AA" w14:textId="77777777" w:rsidR="00127613" w:rsidRPr="00127613" w:rsidRDefault="00127613" w:rsidP="00127613">
      <w:pPr>
        <w:widowControl/>
        <w:shd w:val="clear" w:color="auto" w:fill="FFFFFF"/>
        <w:spacing w:after="0" w:line="600" w:lineRule="atLeast"/>
        <w:ind w:firstLine="643"/>
        <w:jc w:val="left"/>
        <w:rPr>
          <w:rFonts w:ascii="Calibri" w:eastAsia="Times New Roman" w:hAnsi="Calibri" w:cs="Calibri"/>
          <w:color w:val="000000"/>
          <w:sz w:val="21"/>
          <w:szCs w:val="21"/>
        </w:rPr>
      </w:pPr>
      <w:r w:rsidRPr="00127613">
        <w:rPr>
          <w:rFonts w:ascii="仿宋" w:eastAsia="仿宋" w:hAnsi="仿宋" w:cs="Calibri" w:hint="eastAsia"/>
          <w:b/>
          <w:bCs/>
          <w:color w:val="000000"/>
          <w:sz w:val="32"/>
          <w:szCs w:val="32"/>
        </w:rPr>
        <w:t>注:考前属地疫情防控政策有新要求的，按补充发布的疫情防控告知书执行，请广大报考者密切关注。</w:t>
      </w:r>
    </w:p>
    <w:p w14:paraId="7E5917D4" w14:textId="77777777" w:rsidR="002772CC" w:rsidRDefault="002772CC"/>
    <w:sectPr w:rsidR="002772CC" w:rsidSect="005958F8">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3"/>
    <w:rsid w:val="00127613"/>
    <w:rsid w:val="002772CC"/>
    <w:rsid w:val="005958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B3D6"/>
  <w15:chartTrackingRefBased/>
  <w15:docId w15:val="{3C0B4EB8-10AE-4BD5-849F-40F0252A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VACUUM</dc:creator>
  <cp:keywords/>
  <dc:description/>
  <cp:lastModifiedBy>SONG VACUUM</cp:lastModifiedBy>
  <cp:revision>1</cp:revision>
  <dcterms:created xsi:type="dcterms:W3CDTF">2022-06-28T01:40:00Z</dcterms:created>
  <dcterms:modified xsi:type="dcterms:W3CDTF">2022-06-28T01:40:00Z</dcterms:modified>
</cp:coreProperties>
</file>