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仿宋" w:eastAsia="仿宋" w:cs="Times New Roman"/>
          <w:sz w:val="31"/>
          <w:szCs w:val="31"/>
        </w:rPr>
      </w:pPr>
      <w:bookmarkStart w:id="0" w:name="_GoBack"/>
      <w:bookmarkEnd w:id="0"/>
      <w:r>
        <w:rPr>
          <w:rFonts w:ascii="Times New Roman" w:hAnsi="仿宋" w:eastAsia="仿宋" w:cs="Times New Roman"/>
          <w:sz w:val="31"/>
          <w:szCs w:val="31"/>
        </w:rPr>
        <w:t>附件</w:t>
      </w:r>
      <w:r>
        <w:rPr>
          <w:rFonts w:ascii="Times New Roman" w:hAnsi="Times New Roman" w:eastAsia="仿宋" w:cs="Times New Roman"/>
          <w:sz w:val="31"/>
          <w:szCs w:val="31"/>
        </w:rPr>
        <w:t>1</w:t>
      </w:r>
      <w:r>
        <w:rPr>
          <w:rFonts w:ascii="Times New Roman" w:hAnsi="仿宋" w:eastAsia="仿宋" w:cs="Times New Roman"/>
          <w:sz w:val="31"/>
          <w:szCs w:val="31"/>
        </w:rPr>
        <w:t>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31"/>
        </w:rPr>
      </w:pPr>
      <w:r>
        <w:rPr>
          <w:rFonts w:hint="eastAsia" w:ascii="方正小标宋简体" w:hAnsi="Times New Roman" w:eastAsia="方正小标宋简体" w:cs="Times New Roman"/>
          <w:sz w:val="44"/>
          <w:szCs w:val="31"/>
        </w:rPr>
        <w:t>东莞市凤岗镇2022年公开招聘公办中小学临聘教师职位表</w:t>
      </w:r>
    </w:p>
    <w:tbl>
      <w:tblPr>
        <w:tblStyle w:val="4"/>
        <w:tblpPr w:leftFromText="180" w:rightFromText="180" w:vertAnchor="text" w:horzAnchor="page" w:tblpXSpec="center" w:tblpY="418"/>
        <w:tblOverlap w:val="never"/>
        <w:tblW w:w="14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485"/>
        <w:gridCol w:w="845"/>
        <w:gridCol w:w="1134"/>
        <w:gridCol w:w="1734"/>
        <w:gridCol w:w="1100"/>
        <w:gridCol w:w="1015"/>
        <w:gridCol w:w="2672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招聘单位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岗位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年龄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8"/>
              </w:rPr>
              <w:t>招聘对象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专业要求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  <w:szCs w:val="28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中学语文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中文类专业与岗位专业相符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中学数学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数学教育类相关专业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中学英语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英语教育类相关专业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中学物理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物理教育类相关专业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中学化学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中学道治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思政教育类相关专业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中学地理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地理类相关专业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中学生物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中学历史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历史类相关专业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中学体育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体育类相关专业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篮球、排球、田径、武术特长优先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中学信息技术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信息技术类相关专业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中学音乐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音乐类相关专业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中学心理健康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心理健康类相关专业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镇属公办中学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中学校医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医疗类相关专业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汇总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镇属中学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51</w:t>
            </w:r>
          </w:p>
        </w:tc>
        <w:tc>
          <w:tcPr>
            <w:tcW w:w="10351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小学语文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中文类与岗位专业相符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小学数学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数学教育类相关专业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小学英语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英语教育类相关专业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小学体育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体育类与岗位专业相符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足球、篮球类特长优先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小学音乐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音乐类与岗位专业相符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小学美术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美术类相关专业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小学信息技术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信息技术类相关专业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镇属公办小学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小学特殊教育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40周岁以下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本科以上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学士以上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特殊教育类相关专业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汇总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镇属小学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92</w:t>
            </w:r>
          </w:p>
        </w:tc>
        <w:tc>
          <w:tcPr>
            <w:tcW w:w="10351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firstLine="840" w:firstLineChars="200"/>
        <w:jc w:val="center"/>
        <w:rPr>
          <w:rFonts w:ascii="方正小标宋简体" w:eastAsia="方正小标宋简体" w:cs="Times New Roman"/>
          <w:sz w:val="42"/>
          <w:szCs w:val="4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Arial" w:eastAsia="仿宋_GB2312" w:cs="Arial"/>
          <w:kern w:val="2"/>
          <w:sz w:val="31"/>
          <w:szCs w:val="31"/>
        </w:rPr>
        <w:sectPr>
          <w:headerReference r:id="rId3" w:type="default"/>
          <w:pgSz w:w="16838" w:h="11906" w:orient="landscape"/>
          <w:pgMar w:top="1134" w:right="850" w:bottom="1134" w:left="85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ZmI1Y2RjZGM4MTZmYzFjNDliNWZkNjFmNzVmOTIifQ=="/>
  </w:docVars>
  <w:rsids>
    <w:rsidRoot w:val="19353285"/>
    <w:rsid w:val="19353285"/>
    <w:rsid w:val="2CD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919</Characters>
  <Lines>0</Lines>
  <Paragraphs>0</Paragraphs>
  <TotalTime>0</TotalTime>
  <ScaleCrop>false</ScaleCrop>
  <LinksUpToDate>false</LinksUpToDate>
  <CharactersWithSpaces>919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2022-06-20T08:22:00Z</dcterms:created>
  <dc:creator>DD</dc:creator>
  <cp:lastModifiedBy>敏试教育</cp:lastModifiedBy>
  <dcterms:modified xsi:type="dcterms:W3CDTF">2022-06-21T03:55:39Z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58176679AD2240CA915D3CF1E1B2D7D0</vt:lpwstr>
  </property>
</Properties>
</file>