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2022年度黄山市屯溪一中教育集团引进人才疫情防控承诺书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本人参加2022年度黄山市屯溪一中教育集团引进人才，自愿在防控新冠肺炎疫情的背景下，切实履行防控疫情的安全责任，遵守疫情防控政策，在考试期间做以下承诺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1.进行健康登记，在考试前申领“安康码”、行程卡，持续关注二码状态，并于专业测试当天报到时主动向工作人员出示。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2.尽量避免在国内</w:t>
      </w:r>
      <w:r>
        <w:rPr>
          <w:rFonts w:hint="eastAsia" w:ascii="Times New Roman" w:hAnsi="Times New Roman" w:eastAsia="仿宋_GB2312" w:cs="PMingLiU"/>
          <w:color w:val="000000" w:themeColor="text1"/>
          <w:kern w:val="0"/>
          <w:sz w:val="32"/>
          <w:szCs w:val="32"/>
        </w:rPr>
        <w:t>疫情中高风险地区或阳性感染者所在地市、国（境）外旅行居住；尽量避免与新冠肺炎确诊病例、疑似病例、无症状感染者、密切接触者、中高风险区域人员接触；尽量避免去人群流动性较大、人群密集的场所聚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赴考</w:t>
      </w:r>
      <w:r>
        <w:rPr>
          <w:rFonts w:hint="eastAsia" w:ascii="Times New Roman" w:hAnsi="Times New Roman" w:eastAsia="仿宋_GB2312" w:cs="PMingLiU"/>
          <w:color w:val="000000" w:themeColor="text1"/>
          <w:kern w:val="0"/>
          <w:sz w:val="32"/>
          <w:szCs w:val="32"/>
        </w:rPr>
        <w:t>时做好个人安全防</w:t>
      </w: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范，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自备口罩，在考点入场等人群聚集环节，全程佩戴口罩，但在接受身份识别验证、专业测试答题环节等特殊情况下须摘除口罩。入场时“健康码”为绿码并经现场测量体温正常（＜37.3℃）者方可进入考点。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4.本人不属于新冠肺炎确诊病例、疑似病例、无症状感染者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本人不属于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密切接触者在隔离或居家健康监测期间，次密切接触者在隔离期间的人员；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有阳性感染者所在县（市、区）或中高风险地区所在县（市、区）旅居史的人员，或有境外旅居史的人员，未完成规定隔离管控措施的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不属于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其他未解除隔离管控措施的人员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发热、干咳、乏力、鼻塞、流涕、咽痛、腹泻等症状。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本人“安康码”为绿色码。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5.考试期间，自觉维护考试秩序，服从现场工作人员安排，考试结束后按规定有序离场。所有在隔离候考室候考的考生，须由现场医护人员根据疫情防控相关规定进行检测诊断后方可离开。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 w:themeColor="text1"/>
          <w:kern w:val="0"/>
          <w:sz w:val="32"/>
          <w:szCs w:val="32"/>
        </w:rPr>
        <w:t>6.考生认真阅读本须知，承诺已知悉告知事项、证明义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160" w:firstLineChars="13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946A5-94B8-4BB9-8947-B0ABAD0AA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D8DED784-B22E-4345-A450-41FC1D37812A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0C2C6639-EF0B-4CBF-A66A-983D2FCF262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133844D0-BF83-4FC0-B820-6D8484B6D192}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  <w:embedRegular r:id="rId5" w:fontKey="{F235A7FB-C553-4FC7-B15A-607287D38D0F}"/>
  </w:font>
  <w:font w:name="MS Mincho">
    <w:panose1 w:val="02020609040205080304"/>
    <w:charset w:val="80"/>
    <w:family w:val="modern"/>
    <w:pitch w:val="default"/>
    <w:sig w:usb0="00000000" w:usb1="00000000" w:usb2="00000000" w:usb3="00000000" w:csb0="00000000" w:csb1="00000000"/>
    <w:embedRegular r:id="rId6" w:fontKey="{3457A97E-6E31-4BEE-8C69-EEA43F75D637}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06157"/>
    </w:sdtPr>
    <w:sdtContent>
      <w:p>
        <w:pPr>
          <w:pStyle w:val="3"/>
          <w:jc w:val="center"/>
        </w:pPr>
        <w:r>
          <w:rPr>
            <w:rFonts w:ascii="Times New Roman" w:hAnsi="Times New Roman" w:eastAsia="方正小标宋简体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方正小标宋简体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方正小标宋简体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方正小标宋简体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eastAsia="方正小标宋简体" w:cs="Times New Roman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3E9E"/>
    <w:rsid w:val="00025B57"/>
    <w:rsid w:val="00065E24"/>
    <w:rsid w:val="000F251F"/>
    <w:rsid w:val="00131D93"/>
    <w:rsid w:val="00154552"/>
    <w:rsid w:val="00173567"/>
    <w:rsid w:val="00331600"/>
    <w:rsid w:val="003610FC"/>
    <w:rsid w:val="00385EB2"/>
    <w:rsid w:val="003C6C91"/>
    <w:rsid w:val="004241F7"/>
    <w:rsid w:val="00460CD9"/>
    <w:rsid w:val="00550B6A"/>
    <w:rsid w:val="00575AF0"/>
    <w:rsid w:val="005A37AF"/>
    <w:rsid w:val="005F484D"/>
    <w:rsid w:val="00604ACD"/>
    <w:rsid w:val="006336F1"/>
    <w:rsid w:val="00633F49"/>
    <w:rsid w:val="006F2C8F"/>
    <w:rsid w:val="00730AA0"/>
    <w:rsid w:val="0081772F"/>
    <w:rsid w:val="00843F03"/>
    <w:rsid w:val="008F177C"/>
    <w:rsid w:val="0093267D"/>
    <w:rsid w:val="00952AC8"/>
    <w:rsid w:val="00996F58"/>
    <w:rsid w:val="009F0719"/>
    <w:rsid w:val="00A45237"/>
    <w:rsid w:val="00A77382"/>
    <w:rsid w:val="00A81D8F"/>
    <w:rsid w:val="00A9602A"/>
    <w:rsid w:val="00AC6DD4"/>
    <w:rsid w:val="00B00BF9"/>
    <w:rsid w:val="00B5400F"/>
    <w:rsid w:val="00BB475E"/>
    <w:rsid w:val="00BB6ABF"/>
    <w:rsid w:val="00BD7F49"/>
    <w:rsid w:val="00C0149C"/>
    <w:rsid w:val="00C43C3B"/>
    <w:rsid w:val="00CE03E6"/>
    <w:rsid w:val="00CE5CAA"/>
    <w:rsid w:val="00D34D97"/>
    <w:rsid w:val="00D405E6"/>
    <w:rsid w:val="00D7650D"/>
    <w:rsid w:val="00DA51F3"/>
    <w:rsid w:val="00DD619B"/>
    <w:rsid w:val="00E43708"/>
    <w:rsid w:val="00EA18B1"/>
    <w:rsid w:val="00EC0844"/>
    <w:rsid w:val="00EE6F49"/>
    <w:rsid w:val="00EE7BEA"/>
    <w:rsid w:val="00F150F7"/>
    <w:rsid w:val="00F302FD"/>
    <w:rsid w:val="00F37D4E"/>
    <w:rsid w:val="00F818F9"/>
    <w:rsid w:val="13F27DD1"/>
    <w:rsid w:val="18484BF2"/>
    <w:rsid w:val="22004B27"/>
    <w:rsid w:val="2FDD4176"/>
    <w:rsid w:val="30F71880"/>
    <w:rsid w:val="313F4AAE"/>
    <w:rsid w:val="3C2B4749"/>
    <w:rsid w:val="4F923674"/>
    <w:rsid w:val="53047450"/>
    <w:rsid w:val="53BD2D5C"/>
    <w:rsid w:val="6F007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7B0A6-335F-4048-AD8C-EA4DEA5F9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798</Words>
  <Characters>817</Characters>
  <Lines>5</Lines>
  <Paragraphs>1</Paragraphs>
  <TotalTime>1</TotalTime>
  <ScaleCrop>false</ScaleCrop>
  <LinksUpToDate>false</LinksUpToDate>
  <CharactersWithSpaces>817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2021-03-17T10:09:00Z</dcterms:created>
  <dc:creator>Windows User</dc:creator>
  <cp:lastModifiedBy>子不语</cp:lastModifiedBy>
  <cp:lastPrinted>2021-03-18T01:44:00Z</cp:lastPrinted>
  <dcterms:modified xsi:type="dcterms:W3CDTF">2022-06-12T22:08:52Z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47EF080EA31747CD88B19D44FC5C5C95</vt:lpwstr>
  </property>
</Properties>
</file>