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3</w:t>
      </w:r>
      <w:r>
        <w:rPr>
          <w:rFonts w:hint="eastAsia" w:ascii="方正小标宋简体" w:hAnsi="方正小标宋简体" w:eastAsia="方正小标宋简体" w:cs="方正小标宋简体"/>
          <w:sz w:val="24"/>
        </w:rPr>
        <w:t>：</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2021年度蒙城县中小学新任教师公开招聘考生健康申明卡及个人疫情承诺书</w:t>
      </w: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w:t>
      </w:r>
      <w:bookmarkStart w:id="0" w:name="_GoBack"/>
      <w:bookmarkEnd w:id="0"/>
      <w:r>
        <w:rPr>
          <w:rFonts w:hint="eastAsia" w:ascii="黑体" w:hAnsi="黑体" w:eastAsia="黑体" w:cs="宋体"/>
          <w:szCs w:val="21"/>
        </w:rPr>
        <w:t>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现场资格复审</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w:t>
      </w:r>
      <w:r>
        <w:rPr>
          <w:rFonts w:hint="eastAsia" w:ascii="黑体" w:hAnsi="黑体" w:eastAsia="黑体" w:cs="方正小标宋简体"/>
          <w:sz w:val="30"/>
          <w:szCs w:val="30"/>
          <w:lang w:eastAsia="zh-CN"/>
        </w:rPr>
        <w:t>现场资格复审</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b/>
          <w:bCs/>
          <w:szCs w:val="21"/>
          <w:lang w:eastAsia="zh-CN"/>
        </w:rPr>
        <w:t>现场资格复审</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3"/>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FB41238"/>
    <w:rsid w:val="138F73A1"/>
    <w:rsid w:val="16872679"/>
    <w:rsid w:val="1DE533F9"/>
    <w:rsid w:val="28133680"/>
    <w:rsid w:val="2A4A22F9"/>
    <w:rsid w:val="2DC34410"/>
    <w:rsid w:val="324A7CFF"/>
    <w:rsid w:val="362A3EA2"/>
    <w:rsid w:val="3AE77B32"/>
    <w:rsid w:val="48C16A52"/>
    <w:rsid w:val="4C076E56"/>
    <w:rsid w:val="4DC426E4"/>
    <w:rsid w:val="573724E9"/>
    <w:rsid w:val="6A160E9A"/>
    <w:rsid w:val="6C2E1D03"/>
    <w:rsid w:val="6FBF38F1"/>
    <w:rsid w:val="74A03470"/>
    <w:rsid w:val="775D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877</Characters>
  <Lines>7</Lines>
  <Paragraphs>2</Paragraphs>
  <TotalTime>1</TotalTime>
  <ScaleCrop>false</ScaleCrop>
  <LinksUpToDate>false</LinksUpToDate>
  <CharactersWithSpaces>1028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2021-05-21T02:40:00Z</cp:lastPrinted>
  <dcterms:modified xsi:type="dcterms:W3CDTF">2021-07-08T23:37:43Z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