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6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  <w:lang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  <w:lang w:eastAsia="zh-CN"/>
        </w:rPr>
        <w:t>2021年度亳州市直学校及市高新区中小学新任教师公开招聘现场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  <w:lang w:eastAsia="zh-Hans"/>
        </w:rPr>
        <w:t>资格复审</w:t>
      </w:r>
    </w:p>
    <w:p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hAnsiTheme="majorEastAsia" w:eastAsiaTheme="majorEastAsia" w:cstheme="majorEastAsia"/>
          <w:b/>
          <w:bCs/>
          <w:color w:val="44444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shd w:val="clear" w:color="auto" w:fill="FFFFFF"/>
        </w:rPr>
        <w:t>防疫须知</w:t>
      </w:r>
    </w:p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fldChar w:fldCharType="begin"/>
      </w:r>
      <w:r>
        <w:instrText xml:space="preserve"> HYPERLINK "javascript:;"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"javascript:;" \o "分享到QQ空间" </w:instrText>
      </w:r>
      <w:r>
        <w:fldChar w:fldCharType="separate"/>
      </w:r>
      <w: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各位考生: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为做好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2021年度亳州市直学校及市高新区中小学新任教师公开招聘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现场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资格复审工作，现提醒广大考生，注意以下防疫须知。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资格复审前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2.备好个人健康证明。考生自行下载打印附件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年度亳州市直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中等职业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学校公开招聘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考生健康申明卡及个人疫情承诺书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》，并如实填写。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资格复审前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Hans"/>
        </w:rPr>
        <w:t>日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起计算，存在下列情况之一的，须提供现场资格复审前7天内核酸检测阴性报告单（证明），若现场资格复审报到时无法提供的，禁止参加现场资格复审。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（4）本人过去14日内，从省外高中风险地区入皖。              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（5）本人疫情期间从境外（含港澳台）入皖。                     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（6）本人过去14日内与新冠肺炎确诊病例、疑似病例或已发现无症状感染者有接触史。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（7）本人过去14日内与来自境外（含港澳台）人员有接触史 。      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                    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（9）本人“安康码”为非绿色码。      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  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3.配合防疫检查。考生进入现场资格复审场地时自觉接受体温检测和身份核验，在接受身份验证时须摘除口罩。属于需进行核酸检测的考生还应提交考前7天内核酸检测阴性报告单（证明）。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4.遵守防疫规定。考生进入现场资格复审场地前要佩戴口罩；未完成转码的少数“红码”、“黄码”考生，须在当天出示县级及以上医院开具的健康证明等材料，如实报告近期接触史、旅行史等情况，并作出书面承诺，经核验后安排在隔离室进行现场资格复审、（含当天体温异常考生）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ind w:firstLine="640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亳州市教育局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亳州市人力资源和社会保障局</w:t>
      </w:r>
    </w:p>
    <w:p>
      <w:pPr>
        <w:pStyle w:val="5"/>
        <w:widowControl/>
        <w:shd w:val="clear" w:color="auto" w:fill="FFFFFF"/>
        <w:spacing w:beforeAutospacing="0" w:afterAutospacing="0" w:line="602" w:lineRule="atLeast"/>
        <w:jc w:val="right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2021年5月26日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03CE6"/>
    <w:rsid w:val="0062407B"/>
    <w:rsid w:val="00640735"/>
    <w:rsid w:val="00AD3CE6"/>
    <w:rsid w:val="1ED50F17"/>
    <w:rsid w:val="32E71CB2"/>
    <w:rsid w:val="41C03CE6"/>
    <w:rsid w:val="61B04344"/>
    <w:rsid w:val="6E531E7E"/>
    <w:rsid w:val="7D9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1058</Characters>
  <Lines>8</Lines>
  <Paragraphs>2</Paragraphs>
  <TotalTime>0</TotalTime>
  <ScaleCrop>false</ScaleCrop>
  <LinksUpToDate>false</LinksUpToDate>
  <CharactersWithSpaces>1241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2021-05-14T21:23:00Z</dcterms:created>
  <dc:creator>liulei</dc:creator>
  <cp:lastModifiedBy>Administrator</cp:lastModifiedBy>
  <dcterms:modified xsi:type="dcterms:W3CDTF">2021-05-26T08:28:05Z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11FB5C61C6D14DC3A9003B58127316A2</vt:lpwstr>
  </property>
</Properties>
</file>