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ind w:firstLine="980" w:firstLineChars="350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2021年全省中小学新任教师公开招聘祁门县岗位取消表</w:t>
      </w:r>
      <w:bookmarkEnd w:id="0"/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76"/>
        <w:gridCol w:w="1369"/>
        <w:gridCol w:w="1369"/>
        <w:gridCol w:w="1370"/>
        <w:gridCol w:w="1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岗位所属县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招聘计划数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缴费人数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取消计划数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现保留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开考数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祁门县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341024001005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304D"/>
    <w:rsid w:val="3EB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2021-03-11T07:33:00Z</dcterms:created>
  <dc:creator>沧海一声呵呵</dc:creator>
  <cp:lastModifiedBy>沧海一声呵呵</cp:lastModifiedBy>
  <dcterms:modified xsi:type="dcterms:W3CDTF">2021-03-11T07:41:51Z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