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20" w:lineRule="exact"/>
        <w:jc w:val="both"/>
        <w:rPr>
          <w:rFonts w:cs="宋体"/>
          <w:b/>
          <w:bCs/>
          <w:color w:val="000000" w:themeColor="text1"/>
          <w:kern w:val="0"/>
          <w:sz w:val="30"/>
          <w:szCs w:val="30"/>
        </w:rPr>
      </w:pPr>
      <w:r>
        <w:rPr>
          <w:rFonts w:hint="eastAsia" w:cs="宋体"/>
          <w:b/>
          <w:bCs/>
          <w:color w:val="000000" w:themeColor="text1"/>
          <w:kern w:val="0"/>
          <w:sz w:val="30"/>
          <w:szCs w:val="30"/>
        </w:rPr>
        <w:t>附件</w:t>
      </w:r>
      <w:bookmarkStart w:id="0" w:name="_GoBack"/>
      <w:bookmarkEnd w:id="0"/>
      <w:r>
        <w:rPr>
          <w:rFonts w:hint="eastAsia" w:cs="宋体"/>
          <w:b/>
          <w:bCs/>
          <w:color w:val="000000" w:themeColor="text1"/>
          <w:kern w:val="0"/>
          <w:sz w:val="30"/>
          <w:szCs w:val="30"/>
        </w:rPr>
        <w:t>：</w:t>
      </w:r>
    </w:p>
    <w:p>
      <w:pPr>
        <w:keepNext w:val="0"/>
        <w:keepLines w:val="0"/>
        <w:pageBreakBefore w:val="0"/>
        <w:kinsoku/>
        <w:overflowPunct/>
        <w:topLinePunct w:val="0"/>
        <w:autoSpaceDE/>
        <w:autoSpaceDN/>
        <w:bidi w:val="0"/>
        <w:adjustRightInd/>
        <w:snapToGrid/>
        <w:spacing w:line="400" w:lineRule="exact"/>
        <w:jc w:val="both"/>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keepNext w:val="0"/>
        <w:keepLines w:val="0"/>
        <w:pageBreakBefore w:val="0"/>
        <w:kinsoku/>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000000" w:themeColor="text1"/>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rPr>
        <w:t>2021年福建师范大学公开招聘辅导员考试考生</w:t>
      </w:r>
    </w:p>
    <w:p>
      <w:pPr>
        <w:keepNext w:val="0"/>
        <w:keepLines w:val="0"/>
        <w:pageBreakBefore w:val="0"/>
        <w:kinsoku/>
        <w:overflowPunct/>
        <w:topLinePunct w:val="0"/>
        <w:autoSpaceDE/>
        <w:autoSpaceDN/>
        <w:bidi w:val="0"/>
        <w:adjustRightInd/>
        <w:snapToGrid/>
        <w:spacing w:line="400" w:lineRule="exact"/>
        <w:jc w:val="center"/>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lang w:val="en-US" w:eastAsia="zh-CN"/>
        </w:rPr>
        <w:t>健康申明卡及安全考试承诺书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keepNext w:val="0"/>
        <w:keepLines w:val="0"/>
        <w:pageBreakBefore w:val="0"/>
        <w:kinsoku/>
        <w:overflowPunct/>
        <w:topLinePunct w:val="0"/>
        <w:autoSpaceDE/>
        <w:autoSpaceDN/>
        <w:bidi w:val="0"/>
        <w:adjustRightInd/>
        <w:snapToGrid/>
        <w:spacing w:line="560" w:lineRule="exact"/>
        <w:jc w:val="both"/>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keepNext w:val="0"/>
        <w:keepLines w:val="0"/>
        <w:pageBreakBefore w:val="0"/>
        <w:kinsoku/>
        <w:overflowPunct/>
        <w:topLinePunct w:val="0"/>
        <w:autoSpaceDE/>
        <w:autoSpaceDN/>
        <w:bidi w:val="0"/>
        <w:adjustRightInd/>
        <w:snapToGrid/>
        <w:spacing w:line="400" w:lineRule="exact"/>
        <w:jc w:val="both"/>
        <w:rPr>
          <w:rFonts w:ascii="方正小标宋简体" w:hAnsi="宋体" w:eastAsia="方正小标宋简体" w:cs="宋体"/>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600" w:firstLineChars="200"/>
        <w:jc w:val="both"/>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keepNext w:val="0"/>
        <w:keepLines w:val="0"/>
        <w:pageBreakBefore w:val="0"/>
        <w:kinsoku/>
        <w:overflowPunct/>
        <w:topLinePunct w:val="0"/>
        <w:autoSpaceDE/>
        <w:autoSpaceDN/>
        <w:bidi w:val="0"/>
        <w:adjustRightInd/>
        <w:snapToGrid/>
        <w:spacing w:line="400" w:lineRule="exact"/>
        <w:ind w:firstLine="452" w:firstLineChars="150"/>
        <w:jc w:val="both"/>
        <w:rPr>
          <w:rFonts w:ascii="宋体" w:hAnsi="Times New Roman" w:eastAsia="仿宋_GB2312" w:cs="宋体"/>
          <w:b/>
          <w:bCs/>
          <w:color w:val="000000" w:themeColor="text1"/>
          <w:sz w:val="30"/>
          <w:szCs w:val="30"/>
        </w:rPr>
      </w:pPr>
    </w:p>
    <w:p>
      <w:pPr>
        <w:keepNext w:val="0"/>
        <w:keepLines w:val="0"/>
        <w:pageBreakBefore w:val="0"/>
        <w:kinsoku/>
        <w:overflowPunct/>
        <w:topLinePunct w:val="0"/>
        <w:autoSpaceDE/>
        <w:autoSpaceDN/>
        <w:bidi w:val="0"/>
        <w:adjustRightInd/>
        <w:snapToGrid/>
        <w:spacing w:line="400" w:lineRule="exact"/>
        <w:ind w:firstLine="482" w:firstLineChars="200"/>
        <w:jc w:val="both"/>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420" w:firstLineChars="200"/>
        <w:jc w:val="both"/>
        <w:rPr>
          <w:rFonts w:ascii="黑体" w:hAnsi="黑体" w:eastAsia="黑体" w:cs="宋体"/>
          <w:bCs/>
          <w:color w:val="000000" w:themeColor="text1"/>
        </w:rPr>
      </w:pPr>
    </w:p>
    <w:p>
      <w:pPr>
        <w:keepNext w:val="0"/>
        <w:keepLines w:val="0"/>
        <w:pageBreakBefore w:val="0"/>
        <w:kinsoku/>
        <w:overflowPunct/>
        <w:topLinePunct w:val="0"/>
        <w:autoSpaceDE/>
        <w:autoSpaceDN/>
        <w:bidi w:val="0"/>
        <w:adjustRightInd/>
        <w:snapToGrid/>
        <w:spacing w:line="400" w:lineRule="exact"/>
        <w:ind w:firstLine="210" w:firstLineChars="100"/>
        <w:jc w:val="both"/>
        <w:rPr>
          <w:rFonts w:ascii="Times New Roman" w:hAnsi="Times New Roman" w:eastAsia="仿宋_GB2312" w:cs="Times New Roman"/>
          <w:color w:val="000000" w:themeColor="text1"/>
          <w:sz w:val="31"/>
          <w:szCs w:val="24"/>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p>
    <w:p>
      <w:pPr>
        <w:keepNext w:val="0"/>
        <w:keepLines w:val="0"/>
        <w:pageBreakBefore w:val="0"/>
        <w:kinsoku/>
        <w:overflowPunct/>
        <w:topLinePunct w:val="0"/>
        <w:autoSpaceDE/>
        <w:autoSpaceDN/>
        <w:bidi w:val="0"/>
        <w:adjustRightInd/>
        <w:snapToGrid/>
        <w:spacing w:line="520" w:lineRule="exact"/>
        <w:jc w:val="both"/>
        <w:rPr>
          <w:rFonts w:ascii="黑体" w:hAnsi="黑体" w:eastAsia="黑体" w:cs="仿宋_GB2312"/>
          <w:color w:val="000000" w:themeColor="text1"/>
          <w:sz w:val="32"/>
          <w:szCs w:val="32"/>
        </w:rPr>
      </w:pPr>
    </w:p>
    <w:sectPr>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4A273C1"/>
    <w:rsid w:val="0C256A7D"/>
    <w:rsid w:val="0EAC6605"/>
    <w:rsid w:val="12964B76"/>
    <w:rsid w:val="14FA0096"/>
    <w:rsid w:val="18BF6CB9"/>
    <w:rsid w:val="24796605"/>
    <w:rsid w:val="26100F71"/>
    <w:rsid w:val="273D7748"/>
    <w:rsid w:val="279055A9"/>
    <w:rsid w:val="29FB7DC4"/>
    <w:rsid w:val="2C224E4F"/>
    <w:rsid w:val="2EA30E02"/>
    <w:rsid w:val="346B7A68"/>
    <w:rsid w:val="359361DE"/>
    <w:rsid w:val="370A67CB"/>
    <w:rsid w:val="389D227A"/>
    <w:rsid w:val="42B133F9"/>
    <w:rsid w:val="46750BFB"/>
    <w:rsid w:val="47746812"/>
    <w:rsid w:val="48EA58CC"/>
    <w:rsid w:val="48F56807"/>
    <w:rsid w:val="4B012D13"/>
    <w:rsid w:val="4F4637A2"/>
    <w:rsid w:val="54430810"/>
    <w:rsid w:val="549F5943"/>
    <w:rsid w:val="58075E96"/>
    <w:rsid w:val="58424B79"/>
    <w:rsid w:val="59C21357"/>
    <w:rsid w:val="5ABC4520"/>
    <w:rsid w:val="5ACF44E0"/>
    <w:rsid w:val="612760BA"/>
    <w:rsid w:val="61E539CE"/>
    <w:rsid w:val="6302338E"/>
    <w:rsid w:val="63C05625"/>
    <w:rsid w:val="65931779"/>
    <w:rsid w:val="69BB5199"/>
    <w:rsid w:val="6BB539DD"/>
    <w:rsid w:val="70382BDF"/>
    <w:rsid w:val="714C3170"/>
    <w:rsid w:val="73FB698C"/>
    <w:rsid w:val="7419517F"/>
    <w:rsid w:val="7463596E"/>
    <w:rsid w:val="78152BB6"/>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Char"/>
    <w:link w:val="2"/>
    <w:qFormat/>
    <w:locked/>
    <w:uiPriority w:val="99"/>
    <w:rPr>
      <w:rFonts w:ascii="宋体" w:hAnsi="宋体" w:eastAsia="宋体" w:cs="宋体"/>
      <w:b/>
      <w:bCs/>
      <w:kern w:val="0"/>
      <w:sz w:val="27"/>
      <w:szCs w:val="27"/>
    </w:rPr>
  </w:style>
  <w:style w:type="character" w:customStyle="1" w:styleId="12">
    <w:name w:val="标题 5 Char"/>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Char"/>
    <w:link w:val="5"/>
    <w:qFormat/>
    <w:locked/>
    <w:uiPriority w:val="99"/>
    <w:rPr>
      <w:sz w:val="18"/>
      <w:szCs w:val="18"/>
    </w:rPr>
  </w:style>
  <w:style w:type="character" w:customStyle="1" w:styleId="15">
    <w:name w:val="页脚 Char"/>
    <w:link w:val="4"/>
    <w:qFormat/>
    <w:locked/>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808</Words>
  <Characters>4607</Characters>
  <Lines>38</Lines>
  <Paragraphs>10</Paragraphs>
  <TotalTime>0</TotalTime>
  <ScaleCrop>false</ScaleCrop>
  <LinksUpToDate>false</LinksUpToDate>
  <CharactersWithSpaces>5405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2021-01-19T02:35:42Z</dcterms:modified>
  <dc:title>  2021年福建师范大学附属小学专项公开招聘教师方案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