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438" w:tblpY="2748"/>
        <w:tblOverlap w:val="never"/>
        <w:tblW w:w="139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78"/>
        <w:gridCol w:w="1067"/>
        <w:gridCol w:w="2770"/>
        <w:gridCol w:w="539"/>
        <w:gridCol w:w="1067"/>
        <w:gridCol w:w="947"/>
        <w:gridCol w:w="1227"/>
        <w:gridCol w:w="1397"/>
        <w:gridCol w:w="947"/>
        <w:gridCol w:w="1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3917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shd w:val="clear" w:color="auto" w:fill="auto"/>
                <w:lang w:val="en-US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shd w:val="clear" w:color="auto" w:fill="auto"/>
                <w:lang w:val="en-US" w:eastAsia="zh-CN" w:bidi="ar"/>
              </w:rPr>
              <w:t>中山市第一中学2021年公开招聘高层次人才（专任教师）岗位表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9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招聘岗位</w:t>
            </w:r>
          </w:p>
        </w:tc>
        <w:tc>
          <w:tcPr>
            <w:tcW w:w="10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任教学科</w:t>
            </w:r>
          </w:p>
        </w:tc>
        <w:tc>
          <w:tcPr>
            <w:tcW w:w="2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专业名称</w:t>
            </w:r>
          </w:p>
        </w:tc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招聘人数</w:t>
            </w:r>
          </w:p>
        </w:tc>
        <w:tc>
          <w:tcPr>
            <w:tcW w:w="10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招聘对象</w:t>
            </w:r>
          </w:p>
        </w:tc>
        <w:tc>
          <w:tcPr>
            <w:tcW w:w="9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学历</w:t>
            </w:r>
          </w:p>
        </w:tc>
        <w:tc>
          <w:tcPr>
            <w:tcW w:w="1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学位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拟聘岗位等级</w:t>
            </w:r>
          </w:p>
        </w:tc>
        <w:tc>
          <w:tcPr>
            <w:tcW w:w="9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拟聘岗位描述</w:t>
            </w:r>
          </w:p>
        </w:tc>
        <w:tc>
          <w:tcPr>
            <w:tcW w:w="19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</w:trPr>
        <w:tc>
          <w:tcPr>
            <w:tcW w:w="1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0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2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0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4" w:hRule="atLeast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心理专任教师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心理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A04[教育学]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1人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应届毕业生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研究生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硕士及以上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专业技术岗位，十一级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从事中学心理教学工作。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4" w:hRule="atLeast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政治专任教师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政治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A04[教育学],A03[法学]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A01[哲学]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1人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应届毕业生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研究生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硕士及以上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专业技术岗位，十一级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从事中学政治教学工作。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4" w:hRule="atLeast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生物专任教师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生物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A04[教育学],A07[理学]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A08[工学]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1人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应届毕业生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研究生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硕士及以上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专业技术岗位，十一级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从事中学生物教学工作。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6" w:hRule="atLeast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语文专任教师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语文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A04[教育学],A0501[中国语言文学],A0503[新闻传播学]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1人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应届毕业生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研究生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硕士及以上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专业技术岗位，十一级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从事中学语文教学工作。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91574"/>
    <w:rsid w:val="0129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市人事局(事业单位登记管理局)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2021-02-20T00:46:00Z</dcterms:created>
  <dc:creator>杨琳</dc:creator>
  <cp:lastModifiedBy>杨琳</cp:lastModifiedBy>
  <dcterms:modified xsi:type="dcterms:W3CDTF">2021-02-20T00:49:00Z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