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3" w:rsidRDefault="008E77A3" w:rsidP="008E77A3">
      <w:pPr>
        <w:pStyle w:val="a5"/>
        <w:rPr>
          <w:sz w:val="18"/>
          <w:szCs w:val="18"/>
        </w:rPr>
      </w:pPr>
      <w:r>
        <w:rPr>
          <w:sz w:val="18"/>
          <w:szCs w:val="18"/>
        </w:rPr>
        <w:t>江慧兰、吴源欣、朱婉玲。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E77A3"/>
    <w:rsid w:val="000A2E70"/>
    <w:rsid w:val="00323B43"/>
    <w:rsid w:val="003D37D8"/>
    <w:rsid w:val="004358AB"/>
    <w:rsid w:val="0064020C"/>
    <w:rsid w:val="008811B0"/>
    <w:rsid w:val="008B7726"/>
    <w:rsid w:val="008E77A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8E77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2020-09-28T01:33:00Z</dcterms:created>
  <dcterms:modified xsi:type="dcterms:W3CDTF">2020-09-28T01:33:00Z</dcterms:modified>
</cp:coreProperties>
</file>