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16" w:rsidRDefault="00306816" w:rsidP="00306816">
      <w:pPr>
        <w:snapToGrid w:val="0"/>
        <w:jc w:val="center"/>
        <w:rPr>
          <w:sz w:val="21"/>
          <w:szCs w:val="21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芜湖县事业单位招聘工作人员审批表</w:t>
      </w:r>
    </w:p>
    <w:bookmarkEnd w:id="0"/>
    <w:p w:rsidR="00306816" w:rsidRDefault="00306816" w:rsidP="00306816">
      <w:pPr>
        <w:snapToGrid w:val="0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127"/>
        <w:gridCol w:w="901"/>
        <w:gridCol w:w="417"/>
        <w:gridCol w:w="483"/>
        <w:gridCol w:w="180"/>
        <w:gridCol w:w="134"/>
        <w:gridCol w:w="305"/>
        <w:gridCol w:w="521"/>
        <w:gridCol w:w="406"/>
        <w:gridCol w:w="464"/>
        <w:gridCol w:w="690"/>
        <w:gridCol w:w="347"/>
        <w:gridCol w:w="733"/>
        <w:gridCol w:w="919"/>
      </w:tblGrid>
      <w:tr w:rsidR="00306816" w:rsidTr="00F44D3C">
        <w:trPr>
          <w:cantSplit/>
          <w:trHeight w:val="605"/>
        </w:trPr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   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照</w:t>
            </w:r>
            <w:r>
              <w:rPr>
                <w:sz w:val="21"/>
                <w:szCs w:val="21"/>
              </w:rPr>
              <w:t xml:space="preserve">  </w:t>
            </w:r>
            <w:r>
              <w:rPr>
                <w:rFonts w:ascii="宋体" w:hAnsi="宋体" w:hint="eastAsia"/>
                <w:sz w:val="21"/>
                <w:szCs w:val="21"/>
              </w:rPr>
              <w:t>片</w:t>
            </w:r>
          </w:p>
        </w:tc>
      </w:tr>
      <w:tr w:rsidR="00306816" w:rsidTr="00F44D3C">
        <w:trPr>
          <w:cantSplit/>
          <w:trHeight w:val="606"/>
        </w:trPr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参加工作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间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原身份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5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791"/>
        </w:trPr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最高学历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和毕业院校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7E7E7E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最高学历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5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622"/>
        </w:trPr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原工作单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位或住址</w:t>
            </w:r>
          </w:p>
        </w:tc>
        <w:tc>
          <w:tcPr>
            <w:tcW w:w="354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</w:t>
            </w:r>
            <w:r>
              <w:rPr>
                <w:sz w:val="21"/>
                <w:szCs w:val="21"/>
              </w:rPr>
              <w:t xml:space="preserve"> 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（职称）</w:t>
            </w:r>
          </w:p>
        </w:tc>
        <w:tc>
          <w:tcPr>
            <w:tcW w:w="2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cantSplit/>
          <w:trHeight w:val="668"/>
        </w:trPr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聘用单位</w:t>
            </w:r>
          </w:p>
        </w:tc>
        <w:tc>
          <w:tcPr>
            <w:tcW w:w="354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聘用岗位</w:t>
            </w:r>
          </w:p>
        </w:tc>
        <w:tc>
          <w:tcPr>
            <w:tcW w:w="26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cantSplit/>
          <w:trHeight w:val="2942"/>
        </w:trPr>
        <w:tc>
          <w:tcPr>
            <w:tcW w:w="13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</w:t>
            </w:r>
          </w:p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及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简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7627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rPr>
                <w:rFonts w:hint="eastAsia"/>
                <w:color w:val="7E7E7E"/>
              </w:rPr>
            </w:pPr>
            <w:r>
              <w:rPr>
                <w:rFonts w:hint="eastAsia"/>
                <w:color w:val="7E7E7E"/>
              </w:rPr>
              <w:t>几点说明：</w:t>
            </w:r>
          </w:p>
          <w:p w:rsidR="00306816" w:rsidRDefault="00306816" w:rsidP="00F44D3C">
            <w:pPr>
              <w:rPr>
                <w:rFonts w:hint="eastAsia"/>
                <w:color w:val="7E7E7E"/>
              </w:rPr>
            </w:pPr>
            <w:r>
              <w:rPr>
                <w:rFonts w:hint="eastAsia"/>
                <w:color w:val="7E7E7E"/>
              </w:rPr>
              <w:t>1.</w:t>
            </w:r>
            <w:r>
              <w:rPr>
                <w:rFonts w:hint="eastAsia"/>
                <w:color w:val="7E7E7E"/>
              </w:rPr>
              <w:t>“参加工作时间”填写开始计算工龄的工作时间（要求有合同、有社保缴费记录）。</w:t>
            </w:r>
          </w:p>
          <w:p w:rsidR="00306816" w:rsidRDefault="00306816" w:rsidP="00F44D3C">
            <w:pPr>
              <w:rPr>
                <w:rFonts w:hint="eastAsia"/>
                <w:color w:val="7E7E7E"/>
              </w:rPr>
            </w:pPr>
            <w:r>
              <w:rPr>
                <w:rFonts w:hint="eastAsia"/>
                <w:color w:val="7E7E7E"/>
              </w:rPr>
              <w:t>2.</w:t>
            </w:r>
            <w:r>
              <w:rPr>
                <w:rFonts w:hint="eastAsia"/>
                <w:color w:val="7E7E7E"/>
              </w:rPr>
              <w:t>“学习及工作简历”自高中起不中断地填写至今，期间未参加工作时间的填在家待业即可；</w:t>
            </w:r>
          </w:p>
          <w:p w:rsidR="00306816" w:rsidRDefault="00306816" w:rsidP="00F44D3C">
            <w:pPr>
              <w:rPr>
                <w:rFonts w:hint="eastAsia"/>
                <w:color w:val="7F7F7F"/>
              </w:rPr>
            </w:pPr>
            <w:r>
              <w:rPr>
                <w:rFonts w:hint="eastAsia"/>
                <w:color w:val="7E7E7E"/>
              </w:rPr>
              <w:t>3.</w:t>
            </w:r>
            <w:r>
              <w:rPr>
                <w:rFonts w:hint="eastAsia"/>
                <w:color w:val="7E7E7E"/>
              </w:rPr>
              <w:t>“最高学历和毕业院校”一项中，尚</w:t>
            </w:r>
            <w:r>
              <w:rPr>
                <w:rFonts w:hint="eastAsia"/>
                <w:color w:val="7F7F7F"/>
              </w:rPr>
              <w:t>未毕业的学历不予填写；</w:t>
            </w:r>
          </w:p>
          <w:p w:rsidR="00306816" w:rsidRDefault="00306816" w:rsidP="00F44D3C">
            <w:pPr>
              <w:rPr>
                <w:rFonts w:hint="eastAsia"/>
                <w:color w:val="7E7E7E"/>
              </w:rPr>
            </w:pPr>
            <w:r>
              <w:rPr>
                <w:rFonts w:hint="eastAsia"/>
                <w:color w:val="7F7F7F"/>
              </w:rPr>
              <w:t>4.</w:t>
            </w:r>
            <w:r>
              <w:rPr>
                <w:rFonts w:hint="eastAsia"/>
                <w:color w:val="7F7F7F"/>
              </w:rPr>
              <w:t>表内内容一律打印</w:t>
            </w:r>
            <w:r>
              <w:rPr>
                <w:rFonts w:hint="eastAsia"/>
                <w:color w:val="7E7E7E"/>
              </w:rPr>
              <w:t>，无须手填；</w:t>
            </w:r>
          </w:p>
          <w:p w:rsidR="00306816" w:rsidRDefault="00306816" w:rsidP="00F44D3C">
            <w:pPr>
              <w:rPr>
                <w:sz w:val="21"/>
                <w:szCs w:val="21"/>
              </w:rPr>
            </w:pPr>
            <w:r>
              <w:rPr>
                <w:rFonts w:hint="eastAsia"/>
                <w:color w:val="7E7E7E"/>
              </w:rPr>
              <w:t>5.</w:t>
            </w:r>
            <w:r>
              <w:rPr>
                <w:rFonts w:hint="eastAsia"/>
                <w:color w:val="7E7E7E"/>
              </w:rPr>
              <w:t>本表一式四份，正反两面打印。</w:t>
            </w:r>
            <w:r>
              <w:rPr>
                <w:color w:val="7E7E7E"/>
              </w:rPr>
              <w:t> </w:t>
            </w:r>
          </w:p>
        </w:tc>
      </w:tr>
      <w:tr w:rsidR="00306816" w:rsidTr="00F44D3C">
        <w:trPr>
          <w:cantSplit/>
          <w:trHeight w:val="775"/>
        </w:trPr>
        <w:tc>
          <w:tcPr>
            <w:tcW w:w="132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庭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1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配偶姓名</w:t>
            </w:r>
          </w:p>
        </w:tc>
        <w:tc>
          <w:tcPr>
            <w:tcW w:w="21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3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及职务</w:t>
            </w:r>
          </w:p>
        </w:tc>
        <w:tc>
          <w:tcPr>
            <w:tcW w:w="315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cantSplit/>
          <w:trHeight w:val="585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家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庭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主要成员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699" w:type="dxa"/>
            <w:gridSpan w:val="10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cantSplit/>
          <w:trHeight w:val="454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9" w:type="dxa"/>
            <w:gridSpan w:val="10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454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9" w:type="dxa"/>
            <w:gridSpan w:val="10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454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9" w:type="dxa"/>
            <w:gridSpan w:val="10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454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9" w:type="dxa"/>
            <w:gridSpan w:val="10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680"/>
        </w:trPr>
        <w:tc>
          <w:tcPr>
            <w:tcW w:w="132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试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绩</w:t>
            </w:r>
          </w:p>
        </w:tc>
        <w:tc>
          <w:tcPr>
            <w:tcW w:w="2028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合成总成绩</w:t>
            </w:r>
          </w:p>
        </w:tc>
        <w:tc>
          <w:tcPr>
            <w:tcW w:w="3600" w:type="dxa"/>
            <w:gridSpan w:val="9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笔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试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成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绩</w:t>
            </w:r>
          </w:p>
        </w:tc>
        <w:tc>
          <w:tcPr>
            <w:tcW w:w="10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面试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成绩</w:t>
            </w:r>
          </w:p>
        </w:tc>
      </w:tr>
      <w:tr w:rsidR="00306816" w:rsidTr="00F44D3C">
        <w:trPr>
          <w:cantSplit/>
          <w:trHeight w:val="866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小计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职业能力倾向测验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综合应用能力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专业知识</w:t>
            </w:r>
          </w:p>
        </w:tc>
        <w:tc>
          <w:tcPr>
            <w:tcW w:w="108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</w:tr>
      <w:tr w:rsidR="00306816" w:rsidTr="00F44D3C">
        <w:trPr>
          <w:cantSplit/>
          <w:trHeight w:val="1243"/>
        </w:trPr>
        <w:tc>
          <w:tcPr>
            <w:tcW w:w="1320" w:type="dxa"/>
            <w:vMerge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:rsidR="00306816" w:rsidRDefault="00306816" w:rsidP="00F44D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tbl>
      <w:tblPr>
        <w:tblpPr w:leftFromText="180" w:rightFromText="180" w:vertAnchor="page" w:horzAnchor="page" w:tblpX="1648" w:tblpY="17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7678"/>
      </w:tblGrid>
      <w:tr w:rsidR="00306816" w:rsidTr="00F44D3C">
        <w:trPr>
          <w:trHeight w:val="2820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考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核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trHeight w:val="1257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体检结论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trHeight w:val="1236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公示结果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306816" w:rsidTr="00F44D3C">
        <w:trPr>
          <w:trHeight w:val="185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招聘单位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                                     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sz w:val="21"/>
                <w:szCs w:val="21"/>
              </w:rPr>
              <w:t xml:space="preserve">              </w:t>
            </w:r>
            <w:r>
              <w:rPr>
                <w:rFonts w:ascii="宋体" w:hAnsi="宋体" w:hint="eastAsia"/>
                <w:sz w:val="21"/>
                <w:szCs w:val="21"/>
              </w:rPr>
              <w:t>（盖章）</w:t>
            </w:r>
          </w:p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                                 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sz w:val="21"/>
                <w:szCs w:val="21"/>
              </w:rPr>
              <w:t xml:space="preserve">                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  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　</w:t>
            </w:r>
            <w:r>
              <w:rPr>
                <w:sz w:val="21"/>
                <w:szCs w:val="21"/>
              </w:rPr>
              <w:t xml:space="preserve">  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306816" w:rsidTr="00F44D3C">
        <w:trPr>
          <w:trHeight w:val="1864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主管部门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                                          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sz w:val="21"/>
                <w:szCs w:val="21"/>
              </w:rPr>
              <w:t>         </w:t>
            </w:r>
            <w:r>
              <w:rPr>
                <w:rFonts w:ascii="宋体" w:hAnsi="宋体" w:hint="eastAsia"/>
                <w:sz w:val="21"/>
                <w:szCs w:val="21"/>
              </w:rPr>
              <w:t>（盖章）</w:t>
            </w:r>
          </w:p>
          <w:p w:rsidR="00306816" w:rsidRDefault="00306816" w:rsidP="00F44D3C">
            <w:pPr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                               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sz w:val="21"/>
                <w:szCs w:val="21"/>
              </w:rPr>
              <w:t xml:space="preserve">                  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 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  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306816" w:rsidTr="00F44D3C">
        <w:trPr>
          <w:trHeight w:val="2019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批准聘用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机关意见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ind w:firstLine="435"/>
              <w:jc w:val="both"/>
              <w:rPr>
                <w:sz w:val="21"/>
                <w:szCs w:val="21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经研究，批准聘用。</w:t>
            </w:r>
          </w:p>
          <w:p w:rsidR="00306816" w:rsidRDefault="00306816" w:rsidP="00F44D3C">
            <w:pPr>
              <w:spacing w:before="312"/>
              <w:ind w:firstLine="437"/>
              <w:jc w:val="both"/>
              <w:rPr>
                <w:sz w:val="21"/>
                <w:szCs w:val="21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批准文号：</w:t>
            </w:r>
          </w:p>
          <w:p w:rsidR="00306816" w:rsidRDefault="00306816" w:rsidP="00F44D3C">
            <w:pPr>
              <w:ind w:firstLine="4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306816" w:rsidRDefault="00306816" w:rsidP="00F44D3C">
            <w:pPr>
              <w:ind w:firstLineChars="2150" w:firstLine="4515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（盖章）</w:t>
            </w:r>
          </w:p>
          <w:p w:rsidR="00306816" w:rsidRDefault="00306816" w:rsidP="00F44D3C">
            <w:pPr>
              <w:spacing w:before="93"/>
              <w:ind w:firstLineChars="2450" w:firstLine="5145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  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  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306816" w:rsidTr="00F44D3C">
        <w:trPr>
          <w:trHeight w:val="175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816" w:rsidRDefault="00306816" w:rsidP="00F44D3C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ascii="宋体" w:hAnsi="宋体" w:hint="eastAsia"/>
                <w:sz w:val="21"/>
                <w:szCs w:val="21"/>
              </w:rPr>
              <w:t>注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16" w:rsidRDefault="00306816" w:rsidP="00F44D3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306816" w:rsidRDefault="00306816" w:rsidP="00306816">
      <w:pPr>
        <w:snapToGrid w:val="0"/>
        <w:jc w:val="both"/>
        <w:rPr>
          <w:rFonts w:hint="eastAsia"/>
        </w:rPr>
      </w:pPr>
    </w:p>
    <w:sectPr w:rsidR="003068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44" w:right="1588" w:bottom="1644" w:left="158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4" w:rsidRDefault="003068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4" w:rsidRDefault="003068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4" w:rsidRDefault="0030681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4" w:rsidRDefault="003068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4" w:rsidRDefault="003068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4" w:rsidRDefault="00306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6"/>
    <w:rsid w:val="00306816"/>
    <w:rsid w:val="005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1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681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3068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681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1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681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3068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681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丁伯秀</dc:creator>
  <cp:lastModifiedBy>丁伯秀</cp:lastModifiedBy>
  <cp:revision>1</cp:revision>
  <dcterms:created xsi:type="dcterms:W3CDTF">2020-09-21T09:39:00Z</dcterms:created>
  <dcterms:modified xsi:type="dcterms:W3CDTF">2020-09-21T09:40:00Z</dcterms:modified>
</cp:coreProperties>
</file>