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51073E">
      <w:pPr>
        <w:pStyle w:val="a5"/>
        <w:rPr>
          <w:sz w:val="18"/>
          <w:szCs w:val="18"/>
        </w:rPr>
      </w:pPr>
      <w:r>
        <w:rPr>
          <w:sz w:val="18"/>
          <w:szCs w:val="18"/>
        </w:rPr>
        <w:t>洪俊会、陈岚仪、李彦蓉、卓兰青(排名不分先后)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1073E"/>
    <w:rsid w:val="00323B43"/>
    <w:rsid w:val="003D37D8"/>
    <w:rsid w:val="004358AB"/>
    <w:rsid w:val="0051073E"/>
    <w:rsid w:val="005D6334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107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2020-09-17T07:38:00Z</dcterms:created>
  <dcterms:modified xsi:type="dcterms:W3CDTF">2020-09-17T07:39:00Z</dcterms:modified>
</cp:coreProperties>
</file>