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2"/>
        <w:tblpPr w:leftFromText="180" w:rightFromText="180" w:vertAnchor="text" w:horzAnchor="margin" w:tblpXSpec="center" w:tblpY="243"/>
        <w:tblW w:w="90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4"/>
        <w:gridCol w:w="745"/>
        <w:gridCol w:w="302"/>
        <w:gridCol w:w="1040"/>
        <w:gridCol w:w="67"/>
        <w:gridCol w:w="584"/>
        <w:gridCol w:w="584"/>
        <w:gridCol w:w="71"/>
        <w:gridCol w:w="13"/>
        <w:gridCol w:w="963"/>
        <w:gridCol w:w="141"/>
        <w:gridCol w:w="1141"/>
        <w:gridCol w:w="566"/>
        <w:gridCol w:w="1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93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博罗县罗阳中心小学公开遴选教师报名表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r>
              <w:rPr>
                <w:rFonts w:hint="eastAsia"/>
              </w:rPr>
              <w:t xml:space="preserve">   申报学科：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left="-718" w:leftChars="-342" w:firstLine="718" w:firstLineChars="342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 号  码</w:t>
            </w:r>
          </w:p>
        </w:tc>
        <w:tc>
          <w:tcPr>
            <w:tcW w:w="3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            工作时间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以何种方式进入二类事业单位</w:t>
            </w:r>
          </w:p>
        </w:tc>
        <w:tc>
          <w:tcPr>
            <w:tcW w:w="58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招考□     分配□     调入□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    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教师资格种类及学科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证书编号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工作简历         （从开始参加工作时间填起）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报名人签名（手写）：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45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主管部门意见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</w:tbl>
    <w:p>
      <w:r>
        <w:rPr>
          <w:rFonts w:hint="eastAsia"/>
        </w:rPr>
        <w:t>注：本表须加盖本人工作单位及主管部门意见及公章。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41D78"/>
    <w:rsid w:val="68C41D78"/>
    <w:rsid w:val="7C2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2020-09-03T01:25:00Z</dcterms:created>
  <dc:creator>胡蓉</dc:creator>
  <cp:lastModifiedBy>胡蓉</cp:lastModifiedBy>
  <dcterms:modified xsi:type="dcterms:W3CDTF">2020-09-03T01:25:29Z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