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/>
          <w:b/>
          <w:sz w:val="44"/>
          <w:szCs w:val="44"/>
        </w:rPr>
        <w:t>琅</w:t>
      </w:r>
      <w:bookmarkStart w:id="0" w:name="_GoBack"/>
      <w:bookmarkEnd w:id="0"/>
      <w:r>
        <w:rPr>
          <w:rFonts w:hint="eastAsia"/>
          <w:b/>
          <w:sz w:val="44"/>
          <w:szCs w:val="44"/>
        </w:rPr>
        <w:t>琊区</w:t>
      </w:r>
      <w:r>
        <w:rPr>
          <w:rFonts w:hint="eastAsia"/>
          <w:b/>
          <w:sz w:val="44"/>
          <w:szCs w:val="44"/>
          <w:lang w:eastAsia="zh-CN"/>
        </w:rPr>
        <w:t>面向区外公开选调幼儿园优秀教师、公开招聘新任</w:t>
      </w:r>
      <w:r>
        <w:rPr>
          <w:rFonts w:hint="eastAsia"/>
          <w:b/>
          <w:sz w:val="44"/>
          <w:szCs w:val="44"/>
        </w:rPr>
        <w:t>教师拟考察人员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名单</w:t>
      </w:r>
    </w:p>
    <w:tbl>
      <w:tblPr>
        <w:tblStyle w:val="2"/>
        <w:tblW w:w="859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1"/>
        <w:gridCol w:w="3170"/>
        <w:gridCol w:w="32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　晨</w:t>
            </w:r>
          </w:p>
        </w:tc>
        <w:tc>
          <w:tcPr>
            <w:tcW w:w="3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2020年度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面向区外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公开选调幼儿园优秀教师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Style w:val="5"/>
                <w:rFonts w:hint="default" w:ascii="Times New Roman" w:hAnsi="Times New Roman" w:eastAsia="仿宋" w:cs="Times New Roman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　叶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Style w:val="5"/>
                <w:rFonts w:hint="default" w:ascii="Times New Roman" w:hAnsi="Times New Roman" w:eastAsia="仿宋" w:cs="Times New Roman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仰宗瑜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张学花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r>
              <w:rPr>
                <w:rStyle w:val="5"/>
                <w:rFonts w:hint="default" w:ascii="Times New Roman" w:hAnsi="Times New Roman" w:eastAsia="仿宋" w:cs="Times New Roman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　琦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卜华华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　悦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孙毛毛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</w:t>
            </w:r>
            <w:r>
              <w:rPr>
                <w:rStyle w:val="5"/>
                <w:rFonts w:hint="default" w:ascii="Times New Roman" w:hAnsi="Times New Roman" w:eastAsia="仿宋" w:cs="Times New Roman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仿宋" w:cs="Times New Roman"/>
                <w:sz w:val="22"/>
                <w:szCs w:val="22"/>
                <w:lang w:val="en-US" w:eastAsia="zh-CN" w:bidi="ar"/>
              </w:rPr>
              <w:t>庆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王志哲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王永玲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曹玲玲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苗家君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李友慧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单凤玲</w:t>
            </w:r>
          </w:p>
        </w:tc>
        <w:tc>
          <w:tcPr>
            <w:tcW w:w="3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  慧</w:t>
            </w:r>
          </w:p>
        </w:tc>
        <w:tc>
          <w:tcPr>
            <w:tcW w:w="3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2019年度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琅琊区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幼儿园新任教师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7070D"/>
    <w:rsid w:val="1DC6511F"/>
    <w:rsid w:val="208D7ADA"/>
    <w:rsid w:val="322C5E9A"/>
    <w:rsid w:val="376D4CF0"/>
    <w:rsid w:val="3BC7070D"/>
    <w:rsid w:val="705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2019-08-13T02:36:00Z</dcterms:created>
  <dc:creator>Administrator</dc:creator>
  <cp:lastModifiedBy>Administrator</cp:lastModifiedBy>
  <cp:lastPrinted>2020-07-17T01:51:00Z</cp:lastPrinted>
  <dcterms:modified xsi:type="dcterms:W3CDTF">2020-07-17T02:14:33Z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