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50" w:rsidRDefault="000F5D50" w:rsidP="000F5D50">
      <w:pPr>
        <w:pStyle w:val="a3"/>
        <w:shd w:val="clear" w:color="auto" w:fill="FFFFFF"/>
        <w:spacing w:before="0" w:beforeAutospacing="0" w:after="0" w:afterAutospacing="0" w:line="600" w:lineRule="atLeast"/>
        <w:rPr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附件2：</w:t>
      </w:r>
    </w:p>
    <w:p w:rsidR="000F5D50" w:rsidRDefault="000F5D50" w:rsidP="000F5D50">
      <w:pPr>
        <w:pStyle w:val="a3"/>
        <w:shd w:val="clear" w:color="auto" w:fill="FFFFFF"/>
        <w:spacing w:before="0" w:beforeAutospacing="0" w:after="0" w:afterAutospacing="0" w:line="600" w:lineRule="atLeast"/>
        <w:jc w:val="center"/>
        <w:rPr>
          <w:rFonts w:hint="eastAsia"/>
          <w:color w:val="333333"/>
        </w:rPr>
      </w:pPr>
      <w:r>
        <w:rPr>
          <w:rFonts w:ascii="方正小标宋_GBK" w:eastAsia="方正小标宋_GBK" w:hint="eastAsia"/>
          <w:color w:val="333333"/>
          <w:sz w:val="44"/>
          <w:szCs w:val="44"/>
        </w:rPr>
        <w:t>各认定机构咨询电话及公告发布网址</w:t>
      </w:r>
    </w:p>
    <w:p w:rsidR="000F5D50" w:rsidRDefault="000F5D50" w:rsidP="000F5D50">
      <w:pPr>
        <w:pStyle w:val="a3"/>
        <w:shd w:val="clear" w:color="auto" w:fill="FFFFFF"/>
        <w:spacing w:before="0" w:beforeAutospacing="0" w:after="0" w:afterAutospacing="0" w:line="520" w:lineRule="atLeast"/>
        <w:ind w:firstLine="480"/>
        <w:rPr>
          <w:rFonts w:hint="eastAsia"/>
          <w:color w:val="333333"/>
        </w:rPr>
      </w:pPr>
      <w:r>
        <w:rPr>
          <w:rFonts w:ascii="Calibri" w:eastAsia="仿宋" w:hAnsi="Calibri" w:cs="Calibri"/>
          <w:color w:val="333333"/>
          <w:sz w:val="32"/>
          <w:szCs w:val="32"/>
        </w:rPr>
        <w:t> </w:t>
      </w:r>
    </w:p>
    <w:p w:rsidR="000F5D50" w:rsidRDefault="000F5D50" w:rsidP="000F5D50">
      <w:pPr>
        <w:pStyle w:val="a3"/>
        <w:shd w:val="clear" w:color="auto" w:fill="FFFFFF"/>
        <w:spacing w:before="0" w:beforeAutospacing="0" w:after="0" w:afterAutospacing="0" w:line="520" w:lineRule="atLeast"/>
        <w:rPr>
          <w:rFonts w:hint="eastAsia"/>
          <w:color w:val="333333"/>
        </w:rPr>
      </w:pPr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 xml:space="preserve">1.芜湖市教育局 </w:t>
      </w:r>
      <w:r>
        <w:rPr>
          <w:rFonts w:ascii="Calibri" w:eastAsia="仿宋" w:hAnsi="Calibri" w:cs="Calibri"/>
          <w:color w:val="333333"/>
          <w:spacing w:val="-12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>0553-3860324；0553-2963090</w:t>
      </w:r>
    </w:p>
    <w:p w:rsidR="000F5D50" w:rsidRDefault="000F5D50" w:rsidP="000F5D50">
      <w:pPr>
        <w:pStyle w:val="a3"/>
        <w:shd w:val="clear" w:color="auto" w:fill="FFFFFF"/>
        <w:spacing w:before="0" w:beforeAutospacing="0" w:after="0" w:afterAutospacing="0" w:line="520" w:lineRule="atLeast"/>
        <w:rPr>
          <w:rFonts w:hint="eastAsia"/>
          <w:color w:val="333333"/>
        </w:rPr>
      </w:pPr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 xml:space="preserve">2.芜湖县教育局 </w:t>
      </w:r>
      <w:r>
        <w:rPr>
          <w:rFonts w:ascii="Calibri" w:eastAsia="仿宋" w:hAnsi="Calibri" w:cs="Calibri"/>
          <w:color w:val="333333"/>
          <w:spacing w:val="-12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>0553- 8791006</w:t>
      </w:r>
    </w:p>
    <w:p w:rsidR="000F5D50" w:rsidRDefault="000F5D50" w:rsidP="000F5D50">
      <w:pPr>
        <w:pStyle w:val="a3"/>
        <w:shd w:val="clear" w:color="auto" w:fill="FFFFFF"/>
        <w:spacing w:before="0" w:beforeAutospacing="0" w:after="0" w:afterAutospacing="0" w:line="520" w:lineRule="atLeast"/>
        <w:ind w:firstLine="444"/>
        <w:rPr>
          <w:rFonts w:ascii="Calibri" w:hAnsi="Calibri"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>http://www.whx.gov.cn/</w:t>
      </w:r>
    </w:p>
    <w:p w:rsidR="000F5D50" w:rsidRDefault="000F5D50" w:rsidP="000F5D50">
      <w:pPr>
        <w:pStyle w:val="a3"/>
        <w:shd w:val="clear" w:color="auto" w:fill="FFFFFF"/>
        <w:spacing w:before="0" w:beforeAutospacing="0" w:after="0" w:afterAutospacing="0" w:line="520" w:lineRule="atLeast"/>
        <w:rPr>
          <w:color w:val="333333"/>
        </w:rPr>
      </w:pPr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 xml:space="preserve">3.繁昌县教育局 </w:t>
      </w:r>
      <w:r>
        <w:rPr>
          <w:rFonts w:ascii="Calibri" w:eastAsia="仿宋" w:hAnsi="Calibri" w:cs="Calibri"/>
          <w:color w:val="333333"/>
          <w:spacing w:val="-12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>0553-7911127</w:t>
      </w:r>
    </w:p>
    <w:p w:rsidR="000F5D50" w:rsidRDefault="000F5D50" w:rsidP="000F5D50">
      <w:pPr>
        <w:pStyle w:val="a3"/>
        <w:shd w:val="clear" w:color="auto" w:fill="FFFFFF"/>
        <w:spacing w:before="0" w:beforeAutospacing="0" w:after="0" w:afterAutospacing="0" w:line="520" w:lineRule="atLeast"/>
        <w:ind w:firstLine="444"/>
        <w:rPr>
          <w:rFonts w:ascii="Calibri" w:hAnsi="Calibri"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>http://www.fanchang.gov.cn/xwzx/gsgg/index.html</w:t>
      </w:r>
    </w:p>
    <w:p w:rsidR="000F5D50" w:rsidRDefault="000F5D50" w:rsidP="000F5D50">
      <w:pPr>
        <w:pStyle w:val="a3"/>
        <w:shd w:val="clear" w:color="auto" w:fill="FFFFFF"/>
        <w:spacing w:before="0" w:beforeAutospacing="0" w:after="0" w:afterAutospacing="0" w:line="520" w:lineRule="atLeast"/>
        <w:rPr>
          <w:color w:val="333333"/>
        </w:rPr>
      </w:pPr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 xml:space="preserve">4.南陵县教育局 </w:t>
      </w:r>
      <w:r>
        <w:rPr>
          <w:rFonts w:ascii="Calibri" w:eastAsia="仿宋" w:hAnsi="Calibri" w:cs="Calibri"/>
          <w:color w:val="333333"/>
          <w:spacing w:val="-12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>0553-6839002</w:t>
      </w:r>
    </w:p>
    <w:p w:rsidR="000F5D50" w:rsidRDefault="000F5D50" w:rsidP="000F5D50">
      <w:pPr>
        <w:pStyle w:val="a3"/>
        <w:shd w:val="clear" w:color="auto" w:fill="FFFFFF"/>
        <w:spacing w:before="0" w:beforeAutospacing="0" w:after="0" w:afterAutospacing="0" w:line="520" w:lineRule="atLeast"/>
        <w:ind w:firstLine="444"/>
        <w:rPr>
          <w:rFonts w:ascii="Calibri" w:hAnsi="Calibri"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>http://www.nlx.gov.cn/</w:t>
      </w:r>
    </w:p>
    <w:p w:rsidR="000F5D50" w:rsidRDefault="000F5D50" w:rsidP="000F5D50">
      <w:pPr>
        <w:pStyle w:val="a3"/>
        <w:shd w:val="clear" w:color="auto" w:fill="FFFFFF"/>
        <w:spacing w:before="0" w:beforeAutospacing="0" w:after="0" w:afterAutospacing="0" w:line="520" w:lineRule="atLeast"/>
        <w:rPr>
          <w:color w:val="333333"/>
        </w:rPr>
      </w:pPr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>5.</w:t>
      </w:r>
      <w:proofErr w:type="gramStart"/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>无为市</w:t>
      </w:r>
      <w:proofErr w:type="gramEnd"/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 xml:space="preserve">教育局 </w:t>
      </w:r>
      <w:r>
        <w:rPr>
          <w:rFonts w:ascii="Calibri" w:eastAsia="仿宋" w:hAnsi="Calibri" w:cs="Calibri"/>
          <w:color w:val="333333"/>
          <w:spacing w:val="-12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>0553-6322645</w:t>
      </w:r>
    </w:p>
    <w:p w:rsidR="000F5D50" w:rsidRDefault="000F5D50" w:rsidP="000F5D50">
      <w:pPr>
        <w:pStyle w:val="a3"/>
        <w:shd w:val="clear" w:color="auto" w:fill="FFFFFF"/>
        <w:spacing w:before="0" w:beforeAutospacing="0" w:after="0" w:afterAutospacing="0" w:line="520" w:lineRule="atLeast"/>
        <w:rPr>
          <w:rFonts w:hint="eastAsia"/>
          <w:color w:val="333333"/>
        </w:rPr>
      </w:pPr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>http://www.wuhu.gov.cn/public/column/6603481?type=4&amp;action=list</w:t>
      </w:r>
    </w:p>
    <w:p w:rsidR="000F5D50" w:rsidRDefault="000F5D50" w:rsidP="000F5D50">
      <w:pPr>
        <w:pStyle w:val="a3"/>
        <w:shd w:val="clear" w:color="auto" w:fill="FFFFFF"/>
        <w:spacing w:before="0" w:beforeAutospacing="0" w:after="0" w:afterAutospacing="0" w:line="520" w:lineRule="atLeast"/>
        <w:rPr>
          <w:rFonts w:hint="eastAsia"/>
          <w:color w:val="333333"/>
        </w:rPr>
      </w:pPr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>6.</w:t>
      </w:r>
      <w:proofErr w:type="gramStart"/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>三山区</w:t>
      </w:r>
      <w:proofErr w:type="gramEnd"/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 xml:space="preserve">教育局 </w:t>
      </w:r>
      <w:r>
        <w:rPr>
          <w:rFonts w:ascii="Calibri" w:eastAsia="仿宋" w:hAnsi="Calibri" w:cs="Calibri"/>
          <w:color w:val="333333"/>
          <w:spacing w:val="-12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>0553-3918136</w:t>
      </w:r>
    </w:p>
    <w:p w:rsidR="000F5D50" w:rsidRDefault="000F5D50" w:rsidP="000F5D50">
      <w:pPr>
        <w:pStyle w:val="a3"/>
        <w:shd w:val="clear" w:color="auto" w:fill="FFFFFF"/>
        <w:spacing w:before="0" w:beforeAutospacing="0" w:after="0" w:afterAutospacing="0" w:line="520" w:lineRule="atLeast"/>
        <w:rPr>
          <w:rFonts w:hint="eastAsia"/>
          <w:color w:val="333333"/>
        </w:rPr>
      </w:pPr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>http://www.sanshan.gov.cn/</w:t>
      </w:r>
    </w:p>
    <w:p w:rsidR="000F5D50" w:rsidRDefault="000F5D50" w:rsidP="000F5D50">
      <w:pPr>
        <w:pStyle w:val="a3"/>
        <w:shd w:val="clear" w:color="auto" w:fill="FFFFFF"/>
        <w:spacing w:before="0" w:beforeAutospacing="0" w:after="0" w:afterAutospacing="0" w:line="520" w:lineRule="atLeast"/>
        <w:rPr>
          <w:rFonts w:hint="eastAsia"/>
          <w:color w:val="333333"/>
        </w:rPr>
      </w:pPr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>7.</w:t>
      </w:r>
      <w:proofErr w:type="gramStart"/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>弋</w:t>
      </w:r>
      <w:proofErr w:type="gramEnd"/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 xml:space="preserve">江区教育局 </w:t>
      </w:r>
      <w:r>
        <w:rPr>
          <w:rFonts w:ascii="Calibri" w:eastAsia="仿宋" w:hAnsi="Calibri" w:cs="Calibri"/>
          <w:color w:val="333333"/>
          <w:spacing w:val="-12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>0553-4831703</w:t>
      </w:r>
    </w:p>
    <w:p w:rsidR="000F5D50" w:rsidRDefault="000F5D50" w:rsidP="000F5D50">
      <w:pPr>
        <w:pStyle w:val="a3"/>
        <w:shd w:val="clear" w:color="auto" w:fill="FFFFFF"/>
        <w:spacing w:before="0" w:beforeAutospacing="0" w:after="0" w:afterAutospacing="0" w:line="520" w:lineRule="atLeast"/>
        <w:rPr>
          <w:rFonts w:hint="eastAsia"/>
          <w:color w:val="333333"/>
        </w:rPr>
      </w:pPr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>http://www.wuhu.gov.cn/public/column/6605871?type=4&amp;action=list&amp;nav=3&amp;catId=6747501</w:t>
      </w:r>
    </w:p>
    <w:p w:rsidR="000F5D50" w:rsidRDefault="000F5D50" w:rsidP="000F5D50">
      <w:pPr>
        <w:pStyle w:val="a3"/>
        <w:shd w:val="clear" w:color="auto" w:fill="FFFFFF"/>
        <w:spacing w:before="0" w:beforeAutospacing="0" w:after="0" w:afterAutospacing="0" w:line="520" w:lineRule="atLeast"/>
        <w:rPr>
          <w:rFonts w:hint="eastAsia"/>
          <w:color w:val="333333"/>
        </w:rPr>
      </w:pPr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 xml:space="preserve">8.镜湖区教育局 </w:t>
      </w:r>
      <w:r>
        <w:rPr>
          <w:rFonts w:ascii="Calibri" w:eastAsia="仿宋" w:hAnsi="Calibri" w:cs="Calibri"/>
          <w:color w:val="333333"/>
          <w:spacing w:val="-12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>0553-3902611</w:t>
      </w:r>
    </w:p>
    <w:p w:rsidR="000F5D50" w:rsidRDefault="000F5D50" w:rsidP="000F5D50">
      <w:pPr>
        <w:pStyle w:val="a3"/>
        <w:shd w:val="clear" w:color="auto" w:fill="FFFFFF"/>
        <w:spacing w:before="0" w:beforeAutospacing="0" w:after="0" w:afterAutospacing="0" w:line="520" w:lineRule="atLeast"/>
        <w:rPr>
          <w:rFonts w:hint="eastAsia"/>
          <w:color w:val="333333"/>
        </w:rPr>
      </w:pPr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>http://www.whjhq.gov.cn/xwdt/gggs/index.html</w:t>
      </w:r>
    </w:p>
    <w:p w:rsidR="000F5D50" w:rsidRDefault="000F5D50" w:rsidP="000F5D50">
      <w:pPr>
        <w:pStyle w:val="a3"/>
        <w:shd w:val="clear" w:color="auto" w:fill="FFFFFF"/>
        <w:spacing w:before="0" w:beforeAutospacing="0" w:after="0" w:afterAutospacing="0" w:line="520" w:lineRule="atLeast"/>
        <w:rPr>
          <w:rFonts w:hint="eastAsia"/>
          <w:color w:val="333333"/>
        </w:rPr>
      </w:pPr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>9.</w:t>
      </w:r>
      <w:proofErr w:type="gramStart"/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>鸠</w:t>
      </w:r>
      <w:proofErr w:type="gramEnd"/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 xml:space="preserve">江区教育局 </w:t>
      </w:r>
      <w:r>
        <w:rPr>
          <w:rFonts w:ascii="Calibri" w:eastAsia="仿宋" w:hAnsi="Calibri" w:cs="Calibri"/>
          <w:color w:val="333333"/>
          <w:spacing w:val="-12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>0553-5864117</w:t>
      </w:r>
    </w:p>
    <w:p w:rsidR="000F5D50" w:rsidRDefault="000F5D50" w:rsidP="000F5D50">
      <w:pPr>
        <w:pStyle w:val="a3"/>
        <w:shd w:val="clear" w:color="auto" w:fill="FFFFFF"/>
        <w:spacing w:before="0" w:beforeAutospacing="0" w:after="0" w:afterAutospacing="0" w:line="520" w:lineRule="atLeast"/>
        <w:rPr>
          <w:rFonts w:hint="eastAsia"/>
          <w:color w:val="333333"/>
        </w:rPr>
      </w:pPr>
      <w:hyperlink r:id="rId4" w:history="1">
        <w:r>
          <w:rPr>
            <w:rStyle w:val="a4"/>
            <w:rFonts w:ascii="仿宋" w:eastAsia="仿宋" w:hAnsi="仿宋" w:hint="eastAsia"/>
            <w:color w:val="000000"/>
            <w:spacing w:val="-12"/>
            <w:sz w:val="32"/>
            <w:szCs w:val="32"/>
          </w:rPr>
          <w:t>http://www.wuhu.gov.cn/public/column/6606181?type=4&amp;action=list</w:t>
        </w:r>
      </w:hyperlink>
    </w:p>
    <w:p w:rsidR="000F5D50" w:rsidRDefault="000F5D50" w:rsidP="000F5D50">
      <w:pPr>
        <w:pStyle w:val="a3"/>
        <w:shd w:val="clear" w:color="auto" w:fill="FFFFFF"/>
        <w:spacing w:before="0" w:beforeAutospacing="0" w:after="0" w:afterAutospacing="0" w:line="520" w:lineRule="atLeast"/>
        <w:rPr>
          <w:rFonts w:hint="eastAsia"/>
          <w:color w:val="333333"/>
        </w:rPr>
      </w:pPr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 xml:space="preserve">10.经济技术开发区社会事业局 </w:t>
      </w:r>
      <w:r>
        <w:rPr>
          <w:rFonts w:ascii="Calibri" w:eastAsia="仿宋" w:hAnsi="Calibri" w:cs="Calibri"/>
          <w:color w:val="333333"/>
          <w:spacing w:val="-12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>0553-5849271</w:t>
      </w:r>
    </w:p>
    <w:p w:rsidR="000F5D50" w:rsidRDefault="000F5D50" w:rsidP="000F5D50">
      <w:pPr>
        <w:pStyle w:val="a3"/>
        <w:shd w:val="clear" w:color="auto" w:fill="FFFFFF"/>
        <w:spacing w:before="0" w:beforeAutospacing="0" w:after="0" w:afterAutospacing="0" w:line="520" w:lineRule="atLeast"/>
        <w:rPr>
          <w:rFonts w:hint="eastAsia"/>
          <w:color w:val="333333"/>
        </w:rPr>
      </w:pPr>
      <w:r>
        <w:rPr>
          <w:rFonts w:ascii="仿宋" w:eastAsia="仿宋" w:hAnsi="仿宋" w:hint="eastAsia"/>
          <w:color w:val="333333"/>
          <w:spacing w:val="-12"/>
          <w:sz w:val="32"/>
          <w:szCs w:val="32"/>
        </w:rPr>
        <w:t>http://weda.wuhu.gov.cn/zwgk/tzgg/index.html</w:t>
      </w:r>
      <w:r>
        <w:rPr>
          <w:rFonts w:ascii="Times New Roman" w:hAnsi="Times New Roman" w:cs="Times New Roman"/>
          <w:color w:val="333333"/>
          <w:spacing w:val="-12"/>
          <w:sz w:val="32"/>
          <w:szCs w:val="32"/>
        </w:rPr>
        <w:t> </w:t>
      </w:r>
    </w:p>
    <w:p w:rsidR="00747552" w:rsidRPr="000F5D50" w:rsidRDefault="00747552">
      <w:bookmarkStart w:id="0" w:name="_GoBack"/>
      <w:bookmarkEnd w:id="0"/>
    </w:p>
    <w:sectPr w:rsidR="00747552" w:rsidRPr="000F5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50"/>
    <w:rsid w:val="000F5D50"/>
    <w:rsid w:val="0074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305BA-EB59-4DA0-B31A-127624FA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D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F5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uhu.gov.cn/public/column/6606181?type=4&amp;action=lis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664</Characters>
  <Application>Microsoft Office Word</Application>
  <DocSecurity>0</DocSecurity>
  <Lines>5</Lines>
  <Paragraphs>1</Paragraphs>
  <ScaleCrop>false</ScaleCrop>
  <Company>微软中国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2020-07-06T02:53:00Z</dcterms:created>
  <dcterms:modified xsi:type="dcterms:W3CDTF">2020-07-06T02:53:00Z</dcterms:modified>
</cp:coreProperties>
</file>